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C9" w:rsidRPr="00BF0AAB" w:rsidRDefault="001B10C9" w:rsidP="008F5C42">
      <w:pPr>
        <w:jc w:val="right"/>
        <w:rPr>
          <w:b/>
          <w:sz w:val="28"/>
          <w:szCs w:val="28"/>
        </w:rPr>
      </w:pPr>
      <w:r w:rsidRPr="00BF0AAB">
        <w:rPr>
          <w:b/>
          <w:sz w:val="28"/>
          <w:szCs w:val="28"/>
        </w:rPr>
        <w:t>ПРОЕКТ</w:t>
      </w:r>
    </w:p>
    <w:p w:rsidR="001B10C9" w:rsidRPr="00BF0AAB" w:rsidRDefault="001B10C9" w:rsidP="00ED39EB">
      <w:pPr>
        <w:jc w:val="center"/>
        <w:rPr>
          <w:b/>
          <w:sz w:val="28"/>
          <w:szCs w:val="28"/>
        </w:rPr>
      </w:pPr>
      <w:r w:rsidRPr="00BF0AAB">
        <w:rPr>
          <w:b/>
          <w:sz w:val="28"/>
          <w:szCs w:val="28"/>
        </w:rPr>
        <w:t>РЕШЕНИЕ</w:t>
      </w:r>
    </w:p>
    <w:p w:rsidR="001B10C9" w:rsidRPr="00BF0AAB" w:rsidRDefault="001B10C9" w:rsidP="00ED39EB">
      <w:pPr>
        <w:jc w:val="center"/>
        <w:rPr>
          <w:sz w:val="28"/>
          <w:szCs w:val="28"/>
        </w:rPr>
      </w:pPr>
      <w:r w:rsidRPr="00BF0AAB">
        <w:rPr>
          <w:sz w:val="28"/>
          <w:szCs w:val="28"/>
        </w:rPr>
        <w:t>СОВЕТА ГРАЧЕВСКОГО МУНИЦИПАЛЬНОГО ОКРУГА</w:t>
      </w:r>
      <w:r w:rsidRPr="00BF0AAB">
        <w:rPr>
          <w:sz w:val="28"/>
          <w:szCs w:val="28"/>
        </w:rPr>
        <w:br/>
        <w:t>СТАВРОПОЛЬСКОГО КРАЯ</w:t>
      </w:r>
    </w:p>
    <w:p w:rsidR="00907CF2" w:rsidRDefault="00907CF2" w:rsidP="00ED39EB">
      <w:pPr>
        <w:suppressAutoHyphens/>
        <w:jc w:val="center"/>
        <w:rPr>
          <w:sz w:val="28"/>
          <w:szCs w:val="28"/>
        </w:rPr>
      </w:pPr>
    </w:p>
    <w:p w:rsidR="00F76FE8" w:rsidRDefault="00F76FE8" w:rsidP="00ED39EB">
      <w:pPr>
        <w:suppressAutoHyphens/>
        <w:jc w:val="center"/>
        <w:rPr>
          <w:sz w:val="28"/>
          <w:szCs w:val="28"/>
        </w:rPr>
      </w:pPr>
    </w:p>
    <w:p w:rsidR="00FD5BE0" w:rsidRPr="00094F64" w:rsidRDefault="00094F64" w:rsidP="00FD5BE0">
      <w:pPr>
        <w:ind w:firstLine="567"/>
        <w:jc w:val="center"/>
        <w:rPr>
          <w:b/>
          <w:spacing w:val="-6"/>
          <w:sz w:val="28"/>
          <w:szCs w:val="28"/>
        </w:rPr>
      </w:pPr>
      <w:r w:rsidRPr="00094F64">
        <w:rPr>
          <w:b/>
          <w:bCs/>
          <w:color w:val="000000"/>
          <w:sz w:val="28"/>
          <w:szCs w:val="28"/>
        </w:rPr>
        <w:t xml:space="preserve">О внесении изменений в решение </w:t>
      </w:r>
      <w:r w:rsidRPr="00094F64">
        <w:rPr>
          <w:b/>
          <w:sz w:val="28"/>
          <w:szCs w:val="28"/>
        </w:rPr>
        <w:t xml:space="preserve">Совета Грачевского муниципального округа Ставропольского края от 22 апреля 2021 года </w:t>
      </w:r>
      <w:r>
        <w:rPr>
          <w:b/>
          <w:sz w:val="28"/>
          <w:szCs w:val="28"/>
        </w:rPr>
        <w:t xml:space="preserve">  </w:t>
      </w:r>
      <w:r w:rsidRPr="00094F64">
        <w:rPr>
          <w:b/>
          <w:sz w:val="28"/>
          <w:szCs w:val="28"/>
        </w:rPr>
        <w:t>№ 37 «</w:t>
      </w:r>
      <w:r w:rsidRPr="00094F64">
        <w:rPr>
          <w:rFonts w:eastAsia="Arial"/>
          <w:b/>
          <w:bCs/>
          <w:sz w:val="28"/>
          <w:szCs w:val="28"/>
        </w:rPr>
        <w:t>О некоторых вопросах реализации инициативных проектов на территории</w:t>
      </w:r>
      <w:r w:rsidRPr="00094F64">
        <w:rPr>
          <w:rFonts w:eastAsia="Arial"/>
          <w:b/>
          <w:sz w:val="28"/>
          <w:szCs w:val="28"/>
        </w:rPr>
        <w:t xml:space="preserve"> Грачевского муниципального округа Ставропольского края</w:t>
      </w:r>
      <w:r w:rsidRPr="00094F64">
        <w:rPr>
          <w:b/>
          <w:sz w:val="28"/>
          <w:szCs w:val="28"/>
        </w:rPr>
        <w:t>»</w:t>
      </w:r>
    </w:p>
    <w:p w:rsidR="00FD5BE0" w:rsidRDefault="00FD5BE0" w:rsidP="00FD5BE0">
      <w:pPr>
        <w:suppressAutoHyphens/>
        <w:ind w:firstLine="567"/>
        <w:jc w:val="both"/>
        <w:rPr>
          <w:spacing w:val="-6"/>
          <w:sz w:val="28"/>
          <w:szCs w:val="28"/>
        </w:rPr>
      </w:pPr>
    </w:p>
    <w:p w:rsidR="00FD5BE0" w:rsidRDefault="00FD5BE0" w:rsidP="00FD5BE0">
      <w:pPr>
        <w:suppressAutoHyphens/>
        <w:ind w:firstLine="567"/>
        <w:jc w:val="both"/>
        <w:rPr>
          <w:spacing w:val="-6"/>
          <w:sz w:val="28"/>
          <w:szCs w:val="28"/>
        </w:rPr>
      </w:pPr>
    </w:p>
    <w:p w:rsidR="00FD5BE0" w:rsidRDefault="00FD5BE0" w:rsidP="00FD5BE0">
      <w:pPr>
        <w:suppressAutoHyphens/>
        <w:ind w:firstLine="567"/>
        <w:jc w:val="both"/>
        <w:rPr>
          <w:spacing w:val="-6"/>
          <w:sz w:val="28"/>
          <w:szCs w:val="28"/>
        </w:rPr>
      </w:pPr>
      <w:r>
        <w:rPr>
          <w:spacing w:val="-6"/>
          <w:sz w:val="28"/>
          <w:szCs w:val="28"/>
        </w:rPr>
        <w:t xml:space="preserve">В соответствии </w:t>
      </w:r>
      <w:r w:rsidR="00094F64">
        <w:rPr>
          <w:spacing w:val="-6"/>
          <w:sz w:val="28"/>
          <w:szCs w:val="28"/>
        </w:rPr>
        <w:t>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29 января 2021 года № 1-кз «О развитии инициативного бюджетирования в Ставропольском крае»</w:t>
      </w:r>
      <w:r>
        <w:rPr>
          <w:spacing w:val="-6"/>
          <w:sz w:val="28"/>
          <w:szCs w:val="28"/>
        </w:rPr>
        <w:t>, Совет Грачевского муниципального округа Ставропольского края</w:t>
      </w:r>
    </w:p>
    <w:p w:rsidR="00FD5BE0" w:rsidRDefault="00FD5BE0" w:rsidP="00FD5BE0">
      <w:pPr>
        <w:suppressAutoHyphens/>
        <w:ind w:firstLine="709"/>
        <w:jc w:val="both"/>
        <w:rPr>
          <w:sz w:val="28"/>
          <w:szCs w:val="28"/>
        </w:rPr>
      </w:pPr>
    </w:p>
    <w:p w:rsidR="00FD5BE0" w:rsidRDefault="00FD5BE0" w:rsidP="00FD5BE0">
      <w:pPr>
        <w:suppressAutoHyphens/>
        <w:jc w:val="both"/>
        <w:rPr>
          <w:sz w:val="28"/>
          <w:szCs w:val="28"/>
        </w:rPr>
      </w:pPr>
      <w:r>
        <w:rPr>
          <w:sz w:val="28"/>
          <w:szCs w:val="28"/>
        </w:rPr>
        <w:t>РЕШИЛ:</w:t>
      </w:r>
    </w:p>
    <w:p w:rsidR="00FD5BE0" w:rsidRDefault="00FD5BE0" w:rsidP="00FD5BE0">
      <w:pPr>
        <w:suppressAutoHyphens/>
        <w:ind w:firstLine="709"/>
        <w:jc w:val="both"/>
        <w:rPr>
          <w:sz w:val="28"/>
          <w:szCs w:val="28"/>
        </w:rPr>
      </w:pPr>
    </w:p>
    <w:p w:rsidR="00FD5BE0" w:rsidRDefault="00FD5BE0" w:rsidP="00FD5BE0">
      <w:pPr>
        <w:ind w:firstLine="540"/>
        <w:jc w:val="both"/>
        <w:rPr>
          <w:sz w:val="28"/>
          <w:szCs w:val="28"/>
        </w:rPr>
      </w:pPr>
      <w:r>
        <w:rPr>
          <w:sz w:val="28"/>
          <w:szCs w:val="28"/>
        </w:rPr>
        <w:t>1.</w:t>
      </w:r>
      <w:r w:rsidR="00094F64" w:rsidRPr="00EE3A1A">
        <w:rPr>
          <w:sz w:val="28"/>
          <w:szCs w:val="28"/>
        </w:rPr>
        <w:t xml:space="preserve"> Внести в </w:t>
      </w:r>
      <w:r w:rsidR="00094F64" w:rsidRPr="000A61D1">
        <w:rPr>
          <w:sz w:val="28"/>
          <w:szCs w:val="28"/>
        </w:rPr>
        <w:t xml:space="preserve">решение Совета </w:t>
      </w:r>
      <w:r w:rsidR="00094F64">
        <w:rPr>
          <w:sz w:val="28"/>
          <w:szCs w:val="28"/>
        </w:rPr>
        <w:t>Грачевского</w:t>
      </w:r>
      <w:r w:rsidR="00094F64" w:rsidRPr="000A61D1">
        <w:rPr>
          <w:sz w:val="28"/>
          <w:szCs w:val="28"/>
        </w:rPr>
        <w:t xml:space="preserve"> муниципального округа Ставропольского края</w:t>
      </w:r>
      <w:r w:rsidR="00094F64" w:rsidRPr="000A61D1">
        <w:rPr>
          <w:rFonts w:eastAsia="Calibri"/>
          <w:sz w:val="28"/>
          <w:szCs w:val="28"/>
        </w:rPr>
        <w:t xml:space="preserve"> </w:t>
      </w:r>
      <w:r w:rsidR="00094F64" w:rsidRPr="000A61D1">
        <w:rPr>
          <w:sz w:val="28"/>
          <w:szCs w:val="28"/>
        </w:rPr>
        <w:t xml:space="preserve">от </w:t>
      </w:r>
      <w:r w:rsidR="00094F64">
        <w:rPr>
          <w:sz w:val="28"/>
          <w:szCs w:val="28"/>
        </w:rPr>
        <w:t xml:space="preserve">22 апреля </w:t>
      </w:r>
      <w:r w:rsidR="00094F64" w:rsidRPr="000A61D1">
        <w:rPr>
          <w:sz w:val="28"/>
          <w:szCs w:val="28"/>
        </w:rPr>
        <w:t xml:space="preserve">2021 г. № </w:t>
      </w:r>
      <w:r w:rsidR="00094F64">
        <w:rPr>
          <w:sz w:val="28"/>
          <w:szCs w:val="28"/>
        </w:rPr>
        <w:t>37</w:t>
      </w:r>
      <w:r w:rsidR="00094F64" w:rsidRPr="000A61D1">
        <w:rPr>
          <w:sz w:val="28"/>
          <w:szCs w:val="28"/>
        </w:rPr>
        <w:t xml:space="preserve"> «О</w:t>
      </w:r>
      <w:r w:rsidR="00094F64">
        <w:rPr>
          <w:sz w:val="28"/>
          <w:szCs w:val="28"/>
        </w:rPr>
        <w:t xml:space="preserve"> некоторых вопросах реализации </w:t>
      </w:r>
      <w:r w:rsidR="00094F64" w:rsidRPr="000A61D1">
        <w:rPr>
          <w:sz w:val="28"/>
          <w:szCs w:val="28"/>
        </w:rPr>
        <w:t>инициативных проектов</w:t>
      </w:r>
      <w:r w:rsidR="00094F64">
        <w:rPr>
          <w:sz w:val="28"/>
          <w:szCs w:val="28"/>
        </w:rPr>
        <w:t xml:space="preserve"> на территории Грачевского муниципального округа Ставропольского края</w:t>
      </w:r>
      <w:r w:rsidR="00094F64" w:rsidRPr="000A61D1">
        <w:rPr>
          <w:sz w:val="28"/>
          <w:szCs w:val="28"/>
        </w:rPr>
        <w:t>»</w:t>
      </w:r>
      <w:r w:rsidR="00094F64">
        <w:rPr>
          <w:sz w:val="28"/>
          <w:szCs w:val="28"/>
        </w:rPr>
        <w:t xml:space="preserve"> (с изменениями, внесенными решением Грачевского муниципального округа Ставропольского края от 17 февраля 2022 г. № 8)</w:t>
      </w:r>
      <w:r w:rsidR="00094F64" w:rsidRPr="00EE3A1A">
        <w:rPr>
          <w:sz w:val="28"/>
          <w:szCs w:val="28"/>
        </w:rPr>
        <w:t xml:space="preserve"> следующие изменения:</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2</w:t>
      </w:r>
      <w:r w:rsidR="00094F64">
        <w:rPr>
          <w:sz w:val="28"/>
          <w:szCs w:val="28"/>
        </w:rPr>
        <w:t>.</w:t>
      </w:r>
      <w:r w:rsidR="008C03A3">
        <w:rPr>
          <w:sz w:val="28"/>
          <w:szCs w:val="28"/>
        </w:rPr>
        <w:t xml:space="preserve"> В Порядке выдвижения, внесения, обсуждения, рассмотрения инициативных проектов, </w:t>
      </w:r>
      <w:r w:rsidR="008C03A3">
        <w:rPr>
          <w:color w:val="000000"/>
          <w:sz w:val="28"/>
          <w:szCs w:val="28"/>
        </w:rPr>
        <w:t>а также проведения их конкурсного отбора</w:t>
      </w:r>
      <w:r w:rsidR="008C03A3">
        <w:rPr>
          <w:sz w:val="28"/>
          <w:szCs w:val="28"/>
        </w:rPr>
        <w:t>:</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2</w:t>
      </w:r>
      <w:r w:rsidR="008C03A3">
        <w:rPr>
          <w:sz w:val="28"/>
          <w:szCs w:val="28"/>
        </w:rPr>
        <w:t>.1. В пункте 2:</w:t>
      </w:r>
    </w:p>
    <w:p w:rsidR="008C03A3" w:rsidRDefault="008C03A3" w:rsidP="008C03A3">
      <w:pPr>
        <w:autoSpaceDN w:val="0"/>
        <w:adjustRightInd w:val="0"/>
        <w:ind w:firstLine="709"/>
        <w:jc w:val="both"/>
        <w:rPr>
          <w:sz w:val="28"/>
          <w:szCs w:val="28"/>
        </w:rPr>
      </w:pPr>
      <w:r>
        <w:rPr>
          <w:sz w:val="28"/>
          <w:szCs w:val="28"/>
        </w:rPr>
        <w:t>а) подпункт 1 изложить в следующей редакции:</w:t>
      </w:r>
    </w:p>
    <w:p w:rsidR="008C03A3" w:rsidRPr="00103A72" w:rsidRDefault="008C03A3" w:rsidP="008C03A3">
      <w:pPr>
        <w:ind w:firstLine="709"/>
        <w:jc w:val="both"/>
        <w:rPr>
          <w:sz w:val="28"/>
          <w:szCs w:val="28"/>
        </w:rPr>
      </w:pPr>
      <w:r w:rsidRPr="00103A72">
        <w:rPr>
          <w:sz w:val="28"/>
          <w:szCs w:val="28"/>
        </w:rPr>
        <w:t xml:space="preserve">«1) инициативный проект – проект, выдвигаемый жителями </w:t>
      </w:r>
      <w:r>
        <w:rPr>
          <w:sz w:val="28"/>
          <w:szCs w:val="28"/>
        </w:rPr>
        <w:t>муниципального округа</w:t>
      </w:r>
      <w:r w:rsidRPr="00103A72">
        <w:rPr>
          <w:sz w:val="28"/>
          <w:szCs w:val="28"/>
        </w:rPr>
        <w:t xml:space="preserve">, органом территориального общественного самоуправления, старостой сельского населенного пункта, предусматривающий реализацию мероприятий, имеющих приоритетное значение для жителей муниципального </w:t>
      </w:r>
      <w:r>
        <w:rPr>
          <w:sz w:val="28"/>
          <w:szCs w:val="28"/>
        </w:rPr>
        <w:t>округа</w:t>
      </w:r>
      <w:r w:rsidRPr="00103A72">
        <w:rPr>
          <w:sz w:val="28"/>
          <w:szCs w:val="28"/>
        </w:rPr>
        <w:t xml:space="preserve"> или его части, по решению вопросов местного значения или иных вопросов, право </w:t>
      </w:r>
      <w:proofErr w:type="gramStart"/>
      <w:r w:rsidRPr="00103A72">
        <w:rPr>
          <w:sz w:val="28"/>
          <w:szCs w:val="28"/>
        </w:rPr>
        <w:t>решения</w:t>
      </w:r>
      <w:proofErr w:type="gramEnd"/>
      <w:r w:rsidRPr="00103A72">
        <w:rPr>
          <w:sz w:val="28"/>
          <w:szCs w:val="28"/>
        </w:rPr>
        <w:t xml:space="preserve"> которых предоставлено органу местного самоуправления </w:t>
      </w:r>
      <w:r>
        <w:rPr>
          <w:sz w:val="28"/>
          <w:szCs w:val="28"/>
        </w:rPr>
        <w:t>муниципального округа</w:t>
      </w:r>
      <w:r w:rsidRPr="00103A72">
        <w:rPr>
          <w:sz w:val="28"/>
          <w:szCs w:val="28"/>
        </w:rPr>
        <w:t>;»;</w:t>
      </w:r>
    </w:p>
    <w:p w:rsidR="008C03A3" w:rsidRPr="00103A72" w:rsidRDefault="008C03A3" w:rsidP="008C03A3">
      <w:pPr>
        <w:autoSpaceDN w:val="0"/>
        <w:adjustRightInd w:val="0"/>
        <w:ind w:firstLine="709"/>
        <w:jc w:val="both"/>
        <w:rPr>
          <w:sz w:val="28"/>
          <w:szCs w:val="28"/>
        </w:rPr>
      </w:pPr>
      <w:r w:rsidRPr="00103A72">
        <w:rPr>
          <w:sz w:val="28"/>
          <w:szCs w:val="28"/>
        </w:rPr>
        <w:t>б) подпункт 2 дополнить словами «, староста сельского населенного пункта»;</w:t>
      </w:r>
    </w:p>
    <w:p w:rsidR="008C03A3" w:rsidRDefault="008C03A3" w:rsidP="008C03A3">
      <w:pPr>
        <w:pStyle w:val="a5"/>
        <w:spacing w:before="0" w:beforeAutospacing="0" w:after="0" w:afterAutospacing="0" w:line="288" w:lineRule="atLeast"/>
        <w:ind w:firstLine="709"/>
        <w:jc w:val="both"/>
        <w:rPr>
          <w:sz w:val="28"/>
          <w:szCs w:val="28"/>
        </w:rPr>
      </w:pPr>
      <w:r>
        <w:rPr>
          <w:sz w:val="28"/>
          <w:szCs w:val="28"/>
        </w:rPr>
        <w:t>в) подпункт 4 изложить в следующей редакции:</w:t>
      </w:r>
    </w:p>
    <w:p w:rsidR="008C03A3" w:rsidRDefault="008C03A3" w:rsidP="008C03A3">
      <w:pPr>
        <w:pStyle w:val="a5"/>
        <w:spacing w:before="0" w:beforeAutospacing="0" w:after="0" w:afterAutospacing="0" w:line="288" w:lineRule="atLeast"/>
        <w:ind w:firstLine="709"/>
        <w:jc w:val="both"/>
        <w:rPr>
          <w:sz w:val="28"/>
          <w:szCs w:val="28"/>
        </w:rPr>
      </w:pPr>
      <w:r>
        <w:rPr>
          <w:sz w:val="28"/>
          <w:szCs w:val="28"/>
        </w:rPr>
        <w:t xml:space="preserve">«4) инициативное бюджетирование – вовлечение жителей муниципального округа в решение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органу местного самоуправления муниципального округа;».</w:t>
      </w:r>
    </w:p>
    <w:p w:rsidR="008C03A3" w:rsidRDefault="00364513" w:rsidP="008C03A3">
      <w:pPr>
        <w:autoSpaceDN w:val="0"/>
        <w:adjustRightInd w:val="0"/>
        <w:ind w:firstLine="709"/>
        <w:jc w:val="both"/>
        <w:rPr>
          <w:sz w:val="28"/>
          <w:szCs w:val="28"/>
        </w:rPr>
      </w:pPr>
      <w:r>
        <w:rPr>
          <w:sz w:val="28"/>
          <w:szCs w:val="28"/>
        </w:rPr>
        <w:lastRenderedPageBreak/>
        <w:t>1.</w:t>
      </w:r>
      <w:r w:rsidR="008C03A3">
        <w:rPr>
          <w:sz w:val="28"/>
          <w:szCs w:val="28"/>
        </w:rPr>
        <w:t>2</w:t>
      </w:r>
      <w:r w:rsidR="008C03A3">
        <w:rPr>
          <w:sz w:val="28"/>
          <w:szCs w:val="28"/>
        </w:rPr>
        <w:t>.2. В пункте 24 слова «сходе,», «сходом</w:t>
      </w:r>
      <w:proofErr w:type="gramStart"/>
      <w:r w:rsidR="008C03A3">
        <w:rPr>
          <w:sz w:val="28"/>
          <w:szCs w:val="28"/>
        </w:rPr>
        <w:t>,»</w:t>
      </w:r>
      <w:proofErr w:type="gramEnd"/>
      <w:r w:rsidR="008C03A3">
        <w:rPr>
          <w:sz w:val="28"/>
          <w:szCs w:val="28"/>
        </w:rPr>
        <w:t xml:space="preserve"> исключить.</w:t>
      </w:r>
    </w:p>
    <w:p w:rsidR="008C03A3" w:rsidRDefault="00364513" w:rsidP="008C03A3">
      <w:pPr>
        <w:ind w:firstLine="709"/>
        <w:jc w:val="both"/>
        <w:rPr>
          <w:sz w:val="28"/>
          <w:szCs w:val="28"/>
        </w:rPr>
      </w:pPr>
      <w:r>
        <w:rPr>
          <w:sz w:val="28"/>
          <w:szCs w:val="28"/>
        </w:rPr>
        <w:t>1.</w:t>
      </w:r>
      <w:r w:rsidR="008C03A3">
        <w:rPr>
          <w:sz w:val="28"/>
          <w:szCs w:val="28"/>
        </w:rPr>
        <w:t>2</w:t>
      </w:r>
      <w:r w:rsidR="008C03A3">
        <w:rPr>
          <w:sz w:val="28"/>
          <w:szCs w:val="28"/>
        </w:rPr>
        <w:t>.3. В пункте 25 слова «на одном сходе</w:t>
      </w:r>
      <w:proofErr w:type="gramStart"/>
      <w:r w:rsidR="008C03A3">
        <w:rPr>
          <w:sz w:val="28"/>
          <w:szCs w:val="28"/>
        </w:rPr>
        <w:t>,»</w:t>
      </w:r>
      <w:proofErr w:type="gramEnd"/>
      <w:r w:rsidR="008C03A3">
        <w:rPr>
          <w:sz w:val="28"/>
          <w:szCs w:val="28"/>
        </w:rPr>
        <w:t xml:space="preserve"> исключить;</w:t>
      </w:r>
    </w:p>
    <w:p w:rsidR="008C03A3" w:rsidRDefault="00364513" w:rsidP="008C03A3">
      <w:pPr>
        <w:ind w:firstLine="709"/>
        <w:jc w:val="both"/>
        <w:rPr>
          <w:sz w:val="28"/>
          <w:szCs w:val="28"/>
        </w:rPr>
      </w:pPr>
      <w:r>
        <w:rPr>
          <w:sz w:val="28"/>
          <w:szCs w:val="28"/>
        </w:rPr>
        <w:t>1.</w:t>
      </w:r>
      <w:r w:rsidR="008C03A3">
        <w:rPr>
          <w:sz w:val="28"/>
          <w:szCs w:val="28"/>
        </w:rPr>
        <w:t>2</w:t>
      </w:r>
      <w:r w:rsidR="008C03A3">
        <w:rPr>
          <w:sz w:val="28"/>
          <w:szCs w:val="28"/>
        </w:rPr>
        <w:t>.4. В пункте 29 слово «схода</w:t>
      </w:r>
      <w:proofErr w:type="gramStart"/>
      <w:r w:rsidR="008C03A3">
        <w:rPr>
          <w:sz w:val="28"/>
          <w:szCs w:val="28"/>
        </w:rPr>
        <w:t>,»</w:t>
      </w:r>
      <w:proofErr w:type="gramEnd"/>
      <w:r w:rsidR="008C03A3">
        <w:rPr>
          <w:sz w:val="28"/>
          <w:szCs w:val="28"/>
        </w:rPr>
        <w:t xml:space="preserve"> исключить.</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 xml:space="preserve">. В Порядке </w:t>
      </w:r>
      <w:r w:rsidR="008C03A3">
        <w:rPr>
          <w:sz w:val="28"/>
        </w:rPr>
        <w:t>назначения и проведения собрания граждан в целях рассмотрения и обсуждения вопросов внесения инициативных проектов</w:t>
      </w:r>
      <w:r w:rsidR="008C03A3">
        <w:rPr>
          <w:sz w:val="28"/>
          <w:szCs w:val="28"/>
        </w:rPr>
        <w:t>:</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.1. В пункте 2:</w:t>
      </w:r>
    </w:p>
    <w:p w:rsidR="008C03A3" w:rsidRDefault="008C03A3" w:rsidP="008C03A3">
      <w:pPr>
        <w:autoSpaceDN w:val="0"/>
        <w:adjustRightInd w:val="0"/>
        <w:ind w:firstLine="709"/>
        <w:jc w:val="both"/>
        <w:rPr>
          <w:sz w:val="28"/>
          <w:szCs w:val="28"/>
        </w:rPr>
      </w:pPr>
      <w:r>
        <w:rPr>
          <w:sz w:val="28"/>
          <w:szCs w:val="28"/>
        </w:rPr>
        <w:t>а) подпункт 1 изложить в следующей редакции:</w:t>
      </w:r>
    </w:p>
    <w:p w:rsidR="008C03A3" w:rsidRDefault="008C03A3" w:rsidP="008C03A3">
      <w:pPr>
        <w:ind w:firstLine="709"/>
        <w:jc w:val="both"/>
        <w:rPr>
          <w:sz w:val="28"/>
          <w:szCs w:val="28"/>
        </w:rPr>
      </w:pPr>
      <w:r>
        <w:rPr>
          <w:sz w:val="28"/>
          <w:szCs w:val="28"/>
        </w:rPr>
        <w:t xml:space="preserve">«1) инициативный проект – проект, выдвигаемый жителями муниципального образования, органом территориального общественного самоуправления, старостой сельского населенного пункта, предусматривающий реализацию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органу местного самоуправления муниципального образования;»;</w:t>
      </w:r>
    </w:p>
    <w:p w:rsidR="008C03A3" w:rsidRDefault="008C03A3" w:rsidP="008C03A3">
      <w:pPr>
        <w:autoSpaceDN w:val="0"/>
        <w:adjustRightInd w:val="0"/>
        <w:ind w:firstLine="709"/>
        <w:jc w:val="both"/>
        <w:rPr>
          <w:sz w:val="28"/>
          <w:szCs w:val="28"/>
        </w:rPr>
      </w:pPr>
      <w:r>
        <w:rPr>
          <w:sz w:val="28"/>
          <w:szCs w:val="28"/>
        </w:rPr>
        <w:t>б) подпункт 2 дополнить словами «, староста сельского населенного пункта»;</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.2. В пункте 3 слова «сходе,», «сходом</w:t>
      </w:r>
      <w:proofErr w:type="gramStart"/>
      <w:r w:rsidR="008C03A3">
        <w:rPr>
          <w:sz w:val="28"/>
          <w:szCs w:val="28"/>
        </w:rPr>
        <w:t>,»</w:t>
      </w:r>
      <w:proofErr w:type="gramEnd"/>
      <w:r w:rsidR="008C03A3">
        <w:rPr>
          <w:sz w:val="28"/>
          <w:szCs w:val="28"/>
        </w:rPr>
        <w:t xml:space="preserve"> исключить.</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.3. В пункте 4 слова «одном сходе</w:t>
      </w:r>
      <w:proofErr w:type="gramStart"/>
      <w:r w:rsidR="008C03A3">
        <w:rPr>
          <w:sz w:val="28"/>
          <w:szCs w:val="28"/>
        </w:rPr>
        <w:t>,»</w:t>
      </w:r>
      <w:proofErr w:type="gramEnd"/>
      <w:r w:rsidR="008C03A3">
        <w:rPr>
          <w:sz w:val="28"/>
          <w:szCs w:val="28"/>
        </w:rPr>
        <w:t xml:space="preserve"> исключить.</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.4. Пункт 5 дополнить словами «, уставом территориального общественного самоуправления».</w:t>
      </w:r>
    </w:p>
    <w:p w:rsidR="008C03A3" w:rsidRDefault="00364513" w:rsidP="008C03A3">
      <w:pPr>
        <w:autoSpaceDN w:val="0"/>
        <w:adjustRightInd w:val="0"/>
        <w:ind w:firstLine="709"/>
        <w:jc w:val="both"/>
        <w:rPr>
          <w:sz w:val="28"/>
          <w:szCs w:val="28"/>
        </w:rPr>
      </w:pPr>
      <w:r>
        <w:rPr>
          <w:sz w:val="28"/>
          <w:szCs w:val="28"/>
        </w:rPr>
        <w:t>1.</w:t>
      </w:r>
      <w:r w:rsidR="008C03A3">
        <w:rPr>
          <w:sz w:val="28"/>
          <w:szCs w:val="28"/>
        </w:rPr>
        <w:t>3</w:t>
      </w:r>
      <w:r w:rsidR="008C03A3">
        <w:rPr>
          <w:sz w:val="28"/>
          <w:szCs w:val="28"/>
        </w:rPr>
        <w:t>.5. В подпункте 3 пункта 12 слово «части» исключить.</w:t>
      </w:r>
    </w:p>
    <w:p w:rsidR="008C03A3" w:rsidRDefault="00364513" w:rsidP="008C03A3">
      <w:pPr>
        <w:ind w:firstLine="709"/>
        <w:jc w:val="both"/>
        <w:rPr>
          <w:sz w:val="28"/>
          <w:szCs w:val="28"/>
        </w:rPr>
      </w:pPr>
      <w:r>
        <w:rPr>
          <w:sz w:val="28"/>
          <w:szCs w:val="28"/>
        </w:rPr>
        <w:t>1.</w:t>
      </w:r>
      <w:r w:rsidR="008C03A3">
        <w:rPr>
          <w:sz w:val="28"/>
          <w:szCs w:val="28"/>
        </w:rPr>
        <w:t>3</w:t>
      </w:r>
      <w:r w:rsidR="008C03A3">
        <w:rPr>
          <w:sz w:val="28"/>
          <w:szCs w:val="28"/>
        </w:rPr>
        <w:t>.6. Устранить пробел в правовом регулировании вопросов, связанных с проведением конференции граждан.</w:t>
      </w:r>
    </w:p>
    <w:p w:rsidR="008C03A3" w:rsidRPr="008555CE" w:rsidRDefault="00364513" w:rsidP="00364513">
      <w:pPr>
        <w:ind w:firstLine="709"/>
        <w:jc w:val="both"/>
        <w:rPr>
          <w:sz w:val="28"/>
          <w:szCs w:val="28"/>
        </w:rPr>
      </w:pPr>
      <w:r>
        <w:rPr>
          <w:sz w:val="28"/>
          <w:szCs w:val="28"/>
        </w:rPr>
        <w:t>1.</w:t>
      </w:r>
      <w:r w:rsidR="008C03A3">
        <w:rPr>
          <w:sz w:val="28"/>
          <w:szCs w:val="28"/>
        </w:rPr>
        <w:t>4</w:t>
      </w:r>
      <w:r w:rsidR="008C03A3" w:rsidRPr="008555CE">
        <w:rPr>
          <w:sz w:val="28"/>
          <w:szCs w:val="28"/>
        </w:rPr>
        <w:t>. В Порядке расчета и возврата сумм инициативных платежей, подлежащих возврату лицам (в том числе организациям), осуществившим их перечисление в бюджет Грачевского муниципального округа Ставропольского края:</w:t>
      </w:r>
    </w:p>
    <w:p w:rsidR="008C03A3" w:rsidRPr="008555CE" w:rsidRDefault="00364513" w:rsidP="00364513">
      <w:pPr>
        <w:autoSpaceDN w:val="0"/>
        <w:adjustRightInd w:val="0"/>
        <w:ind w:firstLine="709"/>
        <w:jc w:val="both"/>
        <w:rPr>
          <w:sz w:val="28"/>
          <w:szCs w:val="28"/>
        </w:rPr>
      </w:pPr>
      <w:r>
        <w:rPr>
          <w:sz w:val="28"/>
          <w:szCs w:val="28"/>
        </w:rPr>
        <w:t>1.</w:t>
      </w:r>
      <w:r w:rsidR="008C03A3">
        <w:rPr>
          <w:sz w:val="28"/>
          <w:szCs w:val="28"/>
        </w:rPr>
        <w:t>4</w:t>
      </w:r>
      <w:r w:rsidR="008C03A3" w:rsidRPr="008555CE">
        <w:rPr>
          <w:sz w:val="28"/>
          <w:szCs w:val="28"/>
        </w:rPr>
        <w:t>.1. Пункт 1 после слова «лицам» дополнить словами «(в том числе организациям)».</w:t>
      </w:r>
    </w:p>
    <w:p w:rsidR="008C03A3" w:rsidRDefault="00364513" w:rsidP="00364513">
      <w:pPr>
        <w:autoSpaceDN w:val="0"/>
        <w:adjustRightInd w:val="0"/>
        <w:ind w:firstLine="709"/>
        <w:jc w:val="both"/>
        <w:rPr>
          <w:sz w:val="28"/>
          <w:szCs w:val="28"/>
        </w:rPr>
      </w:pPr>
      <w:r>
        <w:rPr>
          <w:sz w:val="28"/>
          <w:szCs w:val="28"/>
        </w:rPr>
        <w:t>1.</w:t>
      </w:r>
      <w:r w:rsidR="008C03A3">
        <w:rPr>
          <w:sz w:val="28"/>
          <w:szCs w:val="28"/>
        </w:rPr>
        <w:t>4</w:t>
      </w:r>
      <w:r w:rsidR="008C03A3">
        <w:rPr>
          <w:sz w:val="28"/>
          <w:szCs w:val="28"/>
        </w:rPr>
        <w:t xml:space="preserve">.2. В пункте 3 слова «, </w:t>
      </w:r>
      <w:proofErr w:type="gramStart"/>
      <w:r w:rsidR="008C03A3">
        <w:rPr>
          <w:sz w:val="28"/>
          <w:szCs w:val="28"/>
        </w:rPr>
        <w:t>перечисленных</w:t>
      </w:r>
      <w:proofErr w:type="gramEnd"/>
      <w:r w:rsidR="008C03A3">
        <w:rPr>
          <w:sz w:val="28"/>
          <w:szCs w:val="28"/>
        </w:rPr>
        <w:t xml:space="preserve"> лицами» заменить словами «лицам (в том числе организациям), осуществившим их перечисление в бюджет Грачевского муниципального округа Ставропольского края,».</w:t>
      </w:r>
    </w:p>
    <w:p w:rsidR="00094F64" w:rsidRDefault="00364513" w:rsidP="00364513">
      <w:pPr>
        <w:ind w:firstLine="709"/>
        <w:jc w:val="both"/>
        <w:rPr>
          <w:sz w:val="28"/>
          <w:szCs w:val="28"/>
        </w:rPr>
      </w:pPr>
      <w:r>
        <w:rPr>
          <w:sz w:val="28"/>
          <w:szCs w:val="28"/>
        </w:rPr>
        <w:t>1.</w:t>
      </w:r>
      <w:r w:rsidR="008C03A3">
        <w:rPr>
          <w:sz w:val="28"/>
          <w:szCs w:val="28"/>
        </w:rPr>
        <w:t>4</w:t>
      </w:r>
      <w:r w:rsidR="008C03A3" w:rsidRPr="008555CE">
        <w:rPr>
          <w:sz w:val="28"/>
          <w:szCs w:val="28"/>
        </w:rPr>
        <w:t>.</w:t>
      </w:r>
      <w:r w:rsidR="008C03A3">
        <w:rPr>
          <w:sz w:val="28"/>
          <w:szCs w:val="28"/>
        </w:rPr>
        <w:t>3</w:t>
      </w:r>
      <w:r w:rsidR="008C03A3" w:rsidRPr="008555CE">
        <w:rPr>
          <w:sz w:val="28"/>
          <w:szCs w:val="28"/>
        </w:rPr>
        <w:t>. В пункте 4 слова «лицом, перечислившим» заменить словами «лицом (в том числе организацией), осуществившим».</w:t>
      </w:r>
    </w:p>
    <w:p w:rsidR="00FD5BE0" w:rsidRDefault="00FD5BE0" w:rsidP="008C03A3">
      <w:pPr>
        <w:suppressAutoHyphens/>
        <w:ind w:hanging="17"/>
        <w:jc w:val="both"/>
        <w:rPr>
          <w:sz w:val="28"/>
          <w:szCs w:val="28"/>
        </w:rPr>
      </w:pPr>
    </w:p>
    <w:p w:rsidR="00ED39EB" w:rsidRDefault="00364513" w:rsidP="00364513">
      <w:pPr>
        <w:suppressAutoHyphens/>
        <w:ind w:firstLine="709"/>
        <w:jc w:val="both"/>
        <w:rPr>
          <w:sz w:val="28"/>
          <w:szCs w:val="28"/>
        </w:rPr>
      </w:pPr>
      <w:r>
        <w:rPr>
          <w:sz w:val="28"/>
          <w:szCs w:val="28"/>
        </w:rPr>
        <w:t>2</w:t>
      </w:r>
      <w:r w:rsidR="00FD5BE0">
        <w:rPr>
          <w:sz w:val="28"/>
          <w:szCs w:val="28"/>
        </w:rPr>
        <w:t>. Настоящее решение выступает в силу после его официального обнародования.</w:t>
      </w:r>
    </w:p>
    <w:p w:rsidR="00FD5BE0" w:rsidRDefault="00FD5BE0" w:rsidP="008C03A3">
      <w:pPr>
        <w:suppressAutoHyphens/>
        <w:ind w:hanging="17"/>
        <w:jc w:val="both"/>
        <w:rPr>
          <w:sz w:val="28"/>
          <w:szCs w:val="28"/>
        </w:rPr>
      </w:pPr>
    </w:p>
    <w:p w:rsidR="00ED39EB" w:rsidRDefault="00ED39EB" w:rsidP="008C03A3">
      <w:pPr>
        <w:suppressAutoHyphens/>
        <w:ind w:hanging="17"/>
        <w:jc w:val="both"/>
        <w:rPr>
          <w:sz w:val="28"/>
          <w:szCs w:val="28"/>
        </w:rPr>
      </w:pPr>
    </w:p>
    <w:p w:rsidR="00ED39EB" w:rsidRDefault="00ED39EB" w:rsidP="008C03A3">
      <w:pPr>
        <w:suppressAutoHyphens/>
        <w:ind w:hanging="17"/>
        <w:jc w:val="both"/>
        <w:rPr>
          <w:sz w:val="28"/>
          <w:szCs w:val="28"/>
        </w:rPr>
      </w:pPr>
    </w:p>
    <w:p w:rsidR="00ED39EB" w:rsidRDefault="00ED39EB" w:rsidP="008C03A3">
      <w:pPr>
        <w:suppressAutoHyphens/>
        <w:ind w:hanging="17"/>
        <w:jc w:val="both"/>
        <w:rPr>
          <w:sz w:val="28"/>
          <w:szCs w:val="28"/>
        </w:rPr>
      </w:pPr>
      <w:r>
        <w:rPr>
          <w:sz w:val="28"/>
          <w:szCs w:val="28"/>
        </w:rPr>
        <w:t>Председатель Совета Грачевского</w:t>
      </w:r>
    </w:p>
    <w:p w:rsidR="00ED39EB" w:rsidRDefault="00ED39EB" w:rsidP="008C03A3">
      <w:pPr>
        <w:suppressAutoHyphens/>
        <w:ind w:hanging="17"/>
        <w:jc w:val="both"/>
        <w:rPr>
          <w:sz w:val="28"/>
          <w:szCs w:val="28"/>
        </w:rPr>
      </w:pPr>
      <w:r>
        <w:rPr>
          <w:sz w:val="28"/>
          <w:szCs w:val="28"/>
        </w:rPr>
        <w:t>муниципального округа</w:t>
      </w:r>
    </w:p>
    <w:p w:rsidR="00ED39EB" w:rsidRDefault="00ED39EB" w:rsidP="008C03A3">
      <w:pPr>
        <w:suppressAutoHyphens/>
        <w:ind w:hanging="17"/>
        <w:jc w:val="both"/>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С.Ф. Сотников</w:t>
      </w:r>
    </w:p>
    <w:p w:rsidR="00ED39EB" w:rsidRDefault="00ED39EB" w:rsidP="008C03A3">
      <w:pPr>
        <w:suppressAutoHyphens/>
        <w:ind w:hanging="17"/>
        <w:jc w:val="both"/>
        <w:rPr>
          <w:sz w:val="28"/>
          <w:szCs w:val="28"/>
        </w:rPr>
      </w:pPr>
    </w:p>
    <w:p w:rsidR="00ED39EB" w:rsidRDefault="00ED39EB" w:rsidP="008C03A3">
      <w:pPr>
        <w:suppressAutoHyphens/>
        <w:ind w:hanging="17"/>
        <w:jc w:val="both"/>
        <w:rPr>
          <w:sz w:val="28"/>
          <w:szCs w:val="28"/>
        </w:rPr>
      </w:pPr>
      <w:r>
        <w:rPr>
          <w:sz w:val="28"/>
          <w:szCs w:val="28"/>
        </w:rPr>
        <w:lastRenderedPageBreak/>
        <w:t>Глава Грачевского</w:t>
      </w:r>
    </w:p>
    <w:p w:rsidR="00ED39EB" w:rsidRDefault="00ED39EB" w:rsidP="008C03A3">
      <w:pPr>
        <w:suppressAutoHyphens/>
        <w:ind w:hanging="17"/>
        <w:jc w:val="both"/>
        <w:rPr>
          <w:sz w:val="28"/>
          <w:szCs w:val="28"/>
        </w:rPr>
      </w:pPr>
      <w:r>
        <w:rPr>
          <w:sz w:val="28"/>
          <w:szCs w:val="28"/>
        </w:rPr>
        <w:t>муниципального округа</w:t>
      </w:r>
    </w:p>
    <w:p w:rsidR="00ED39EB" w:rsidRDefault="00ED39EB" w:rsidP="008C03A3">
      <w:pPr>
        <w:suppressAutoHyphens/>
        <w:ind w:hanging="17"/>
        <w:jc w:val="both"/>
        <w:rPr>
          <w:sz w:val="28"/>
          <w:szCs w:val="28"/>
          <w:lang w:eastAsia="ru-RU"/>
        </w:rPr>
      </w:pPr>
      <w:r>
        <w:rPr>
          <w:sz w:val="28"/>
          <w:szCs w:val="28"/>
        </w:rPr>
        <w:t>Ставропольского края                                                                   С.Л. Филичкин</w:t>
      </w:r>
    </w:p>
    <w:p w:rsidR="008E5648" w:rsidRDefault="008E5648" w:rsidP="008C03A3">
      <w:pPr>
        <w:jc w:val="both"/>
      </w:pPr>
    </w:p>
    <w:p w:rsidR="00007278" w:rsidRDefault="00007278" w:rsidP="008C03A3">
      <w:pPr>
        <w:jc w:val="both"/>
      </w:pPr>
    </w:p>
    <w:p w:rsidR="002A732D" w:rsidRDefault="002A732D" w:rsidP="008C03A3">
      <w:pPr>
        <w:jc w:val="both"/>
      </w:pPr>
    </w:p>
    <w:p w:rsidR="002A732D" w:rsidRDefault="002A732D" w:rsidP="008C03A3">
      <w:pPr>
        <w:jc w:val="both"/>
      </w:pPr>
    </w:p>
    <w:p w:rsidR="002A732D" w:rsidRDefault="002A732D" w:rsidP="008C03A3">
      <w:pPr>
        <w:jc w:val="both"/>
      </w:pPr>
    </w:p>
    <w:p w:rsidR="002A732D" w:rsidRDefault="002A732D" w:rsidP="008C03A3">
      <w:pPr>
        <w:jc w:val="both"/>
      </w:pPr>
    </w:p>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2A732D" w:rsidRDefault="002A732D" w:rsidP="008E5648"/>
    <w:p w:rsidR="00555F1E" w:rsidRDefault="00555F1E" w:rsidP="008E5648"/>
    <w:p w:rsidR="008A2E97" w:rsidRDefault="008A2E97" w:rsidP="008E5648"/>
    <w:p w:rsidR="008A2E97" w:rsidRDefault="008A2E97" w:rsidP="008E5648"/>
    <w:p w:rsidR="008A2E97" w:rsidRDefault="008A2E97" w:rsidP="008E5648"/>
    <w:p w:rsidR="00555F1E" w:rsidRDefault="00555F1E" w:rsidP="008E5648"/>
    <w:p w:rsidR="00071BF3" w:rsidRDefault="00071BF3" w:rsidP="008E5648"/>
    <w:p w:rsidR="00364513" w:rsidRDefault="00364513" w:rsidP="008E5648"/>
    <w:p w:rsidR="00364513" w:rsidRDefault="00364513" w:rsidP="008E5648"/>
    <w:p w:rsidR="00364513" w:rsidRDefault="00364513" w:rsidP="008E5648"/>
    <w:p w:rsidR="00364513" w:rsidRDefault="00364513" w:rsidP="008E5648">
      <w:bookmarkStart w:id="0" w:name="_GoBack"/>
      <w:bookmarkEnd w:id="0"/>
    </w:p>
    <w:p w:rsidR="008E5648" w:rsidRDefault="008E5648" w:rsidP="008E5648">
      <w:pPr>
        <w:widowControl/>
        <w:autoSpaceDE/>
        <w:autoSpaceDN w:val="0"/>
        <w:ind w:right="-1"/>
        <w:jc w:val="both"/>
        <w:rPr>
          <w:sz w:val="28"/>
          <w:szCs w:val="28"/>
          <w:lang w:eastAsia="ru-RU"/>
        </w:rPr>
      </w:pPr>
    </w:p>
    <w:p w:rsidR="008E5648" w:rsidRDefault="008E5648" w:rsidP="008E5648">
      <w:pPr>
        <w:widowControl/>
        <w:autoSpaceDE/>
        <w:autoSpaceDN w:val="0"/>
        <w:ind w:right="-1"/>
        <w:jc w:val="both"/>
        <w:rPr>
          <w:sz w:val="28"/>
          <w:szCs w:val="28"/>
          <w:lang w:eastAsia="ru-RU"/>
        </w:rPr>
      </w:pPr>
      <w:r>
        <w:rPr>
          <w:sz w:val="28"/>
          <w:szCs w:val="28"/>
          <w:lang w:eastAsia="ru-RU"/>
        </w:rPr>
        <w:t xml:space="preserve">Проект на рассмотрение вносит председатель Совета Грачевского муниципального округа Ставропольского края                       </w:t>
      </w:r>
      <w:r w:rsidR="00007278">
        <w:rPr>
          <w:sz w:val="28"/>
          <w:szCs w:val="28"/>
          <w:lang w:eastAsia="ru-RU"/>
        </w:rPr>
        <w:t xml:space="preserve">  </w:t>
      </w:r>
      <w:r>
        <w:rPr>
          <w:sz w:val="28"/>
          <w:szCs w:val="28"/>
          <w:lang w:eastAsia="ru-RU"/>
        </w:rPr>
        <w:t xml:space="preserve">   С.Ф. Сотников</w:t>
      </w:r>
    </w:p>
    <w:p w:rsidR="008E5648" w:rsidRDefault="008E5648" w:rsidP="008E5648">
      <w:pPr>
        <w:widowControl/>
        <w:autoSpaceDE/>
        <w:autoSpaceDN w:val="0"/>
        <w:ind w:right="-1"/>
        <w:jc w:val="both"/>
        <w:rPr>
          <w:sz w:val="28"/>
          <w:szCs w:val="28"/>
          <w:lang w:eastAsia="ru-RU"/>
        </w:rPr>
      </w:pPr>
      <w:r>
        <w:rPr>
          <w:sz w:val="28"/>
          <w:szCs w:val="28"/>
          <w:lang w:eastAsia="ru-RU"/>
        </w:rPr>
        <w:t>______________________________________________________</w:t>
      </w:r>
      <w:r w:rsidR="00007278">
        <w:rPr>
          <w:sz w:val="28"/>
          <w:szCs w:val="28"/>
          <w:lang w:eastAsia="ru-RU"/>
        </w:rPr>
        <w:t>_</w:t>
      </w:r>
      <w:r>
        <w:rPr>
          <w:sz w:val="28"/>
          <w:szCs w:val="28"/>
          <w:lang w:eastAsia="ru-RU"/>
        </w:rPr>
        <w:t>___________</w:t>
      </w:r>
    </w:p>
    <w:p w:rsidR="00007278" w:rsidRDefault="00007278" w:rsidP="008E5648">
      <w:pPr>
        <w:widowControl/>
        <w:autoSpaceDE/>
        <w:autoSpaceDN w:val="0"/>
        <w:ind w:right="-1"/>
        <w:jc w:val="both"/>
        <w:rPr>
          <w:sz w:val="28"/>
          <w:szCs w:val="28"/>
          <w:lang w:eastAsia="ru-RU"/>
        </w:rPr>
      </w:pPr>
    </w:p>
    <w:p w:rsidR="008E5648" w:rsidRDefault="008E5648" w:rsidP="008E5648">
      <w:pPr>
        <w:widowControl/>
        <w:autoSpaceDE/>
        <w:autoSpaceDN w:val="0"/>
        <w:ind w:right="-1"/>
        <w:jc w:val="both"/>
        <w:rPr>
          <w:sz w:val="28"/>
          <w:szCs w:val="28"/>
          <w:lang w:eastAsia="ru-RU"/>
        </w:rPr>
      </w:pPr>
      <w:r>
        <w:rPr>
          <w:sz w:val="28"/>
          <w:szCs w:val="28"/>
          <w:lang w:eastAsia="ru-RU"/>
        </w:rPr>
        <w:t xml:space="preserve">СОГЛАСОВАНО: </w:t>
      </w:r>
    </w:p>
    <w:p w:rsidR="008E5648" w:rsidRDefault="008E5648" w:rsidP="008E5648">
      <w:pPr>
        <w:widowControl/>
        <w:autoSpaceDE/>
        <w:autoSpaceDN w:val="0"/>
        <w:ind w:right="-1"/>
        <w:jc w:val="both"/>
        <w:rPr>
          <w:sz w:val="28"/>
          <w:szCs w:val="28"/>
          <w:lang w:eastAsia="ru-RU"/>
        </w:rPr>
      </w:pPr>
    </w:p>
    <w:p w:rsidR="008E5648" w:rsidRDefault="008E5648" w:rsidP="008E5648">
      <w:pPr>
        <w:widowControl/>
        <w:autoSpaceDE/>
        <w:autoSpaceDN w:val="0"/>
        <w:ind w:right="-1"/>
        <w:jc w:val="both"/>
        <w:rPr>
          <w:sz w:val="28"/>
          <w:szCs w:val="28"/>
          <w:lang w:eastAsia="ru-RU"/>
        </w:rPr>
      </w:pPr>
      <w:r>
        <w:rPr>
          <w:sz w:val="28"/>
          <w:szCs w:val="28"/>
          <w:lang w:eastAsia="ru-RU"/>
        </w:rPr>
        <w:t>Главный специалист – юрисконсульт</w:t>
      </w:r>
    </w:p>
    <w:p w:rsidR="008E5648" w:rsidRDefault="008E5648" w:rsidP="008E5648">
      <w:pPr>
        <w:widowControl/>
        <w:autoSpaceDE/>
        <w:autoSpaceDN w:val="0"/>
        <w:ind w:right="-1"/>
        <w:jc w:val="both"/>
        <w:rPr>
          <w:sz w:val="28"/>
          <w:szCs w:val="28"/>
          <w:lang w:eastAsia="ru-RU"/>
        </w:rPr>
      </w:pPr>
      <w:r>
        <w:rPr>
          <w:sz w:val="28"/>
          <w:szCs w:val="28"/>
          <w:lang w:eastAsia="ru-RU"/>
        </w:rPr>
        <w:t xml:space="preserve">Совета Грачевского муниципального округа </w:t>
      </w:r>
    </w:p>
    <w:p w:rsidR="001B10C9" w:rsidRDefault="008E5648" w:rsidP="00007278">
      <w:pPr>
        <w:widowControl/>
        <w:autoSpaceDE/>
        <w:autoSpaceDN w:val="0"/>
        <w:ind w:right="-1"/>
        <w:jc w:val="both"/>
        <w:rPr>
          <w:sz w:val="28"/>
          <w:szCs w:val="28"/>
          <w:lang w:eastAsia="ru-RU"/>
        </w:rPr>
      </w:pPr>
      <w:r>
        <w:rPr>
          <w:sz w:val="28"/>
          <w:szCs w:val="28"/>
          <w:lang w:eastAsia="ru-RU"/>
        </w:rPr>
        <w:t xml:space="preserve">Ставропольского края                                                                </w:t>
      </w:r>
      <w:r w:rsidR="00BF55BB">
        <w:rPr>
          <w:sz w:val="28"/>
          <w:szCs w:val="28"/>
          <w:lang w:eastAsia="ru-RU"/>
        </w:rPr>
        <w:t>О.М. Алексеенко</w:t>
      </w:r>
    </w:p>
    <w:sectPr w:rsidR="001B10C9" w:rsidSect="008C03A3">
      <w:pgSz w:w="11906" w:h="16838"/>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64"/>
    <w:rsid w:val="00007278"/>
    <w:rsid w:val="000713F0"/>
    <w:rsid w:val="00071BF3"/>
    <w:rsid w:val="00094F64"/>
    <w:rsid w:val="000B7E33"/>
    <w:rsid w:val="000D601B"/>
    <w:rsid w:val="000D7F09"/>
    <w:rsid w:val="000E5915"/>
    <w:rsid w:val="00110C72"/>
    <w:rsid w:val="00156C13"/>
    <w:rsid w:val="001B10C9"/>
    <w:rsid w:val="00224469"/>
    <w:rsid w:val="00230E33"/>
    <w:rsid w:val="002A732D"/>
    <w:rsid w:val="0036121C"/>
    <w:rsid w:val="00364513"/>
    <w:rsid w:val="004406FF"/>
    <w:rsid w:val="00456397"/>
    <w:rsid w:val="00464557"/>
    <w:rsid w:val="00484CEB"/>
    <w:rsid w:val="004D76C0"/>
    <w:rsid w:val="00524719"/>
    <w:rsid w:val="00555F1E"/>
    <w:rsid w:val="00571C01"/>
    <w:rsid w:val="0057711A"/>
    <w:rsid w:val="0064065B"/>
    <w:rsid w:val="00643E61"/>
    <w:rsid w:val="00646101"/>
    <w:rsid w:val="00650607"/>
    <w:rsid w:val="00673825"/>
    <w:rsid w:val="006E3052"/>
    <w:rsid w:val="006E5946"/>
    <w:rsid w:val="006F7A0E"/>
    <w:rsid w:val="00704200"/>
    <w:rsid w:val="007B2812"/>
    <w:rsid w:val="007D4563"/>
    <w:rsid w:val="007D5F76"/>
    <w:rsid w:val="008A2E97"/>
    <w:rsid w:val="008C03A3"/>
    <w:rsid w:val="008D7C03"/>
    <w:rsid w:val="008E0888"/>
    <w:rsid w:val="008E5648"/>
    <w:rsid w:val="008F5C42"/>
    <w:rsid w:val="00907CF2"/>
    <w:rsid w:val="0094053C"/>
    <w:rsid w:val="00A6062C"/>
    <w:rsid w:val="00AE448C"/>
    <w:rsid w:val="00B37539"/>
    <w:rsid w:val="00B53ACD"/>
    <w:rsid w:val="00BC5264"/>
    <w:rsid w:val="00BF0AAB"/>
    <w:rsid w:val="00BF55BB"/>
    <w:rsid w:val="00C73355"/>
    <w:rsid w:val="00CB2A62"/>
    <w:rsid w:val="00CB33BD"/>
    <w:rsid w:val="00D05C6D"/>
    <w:rsid w:val="00D34B60"/>
    <w:rsid w:val="00D61BEE"/>
    <w:rsid w:val="00D7027C"/>
    <w:rsid w:val="00D75DDE"/>
    <w:rsid w:val="00DB0957"/>
    <w:rsid w:val="00DE1E85"/>
    <w:rsid w:val="00ED39EB"/>
    <w:rsid w:val="00ED6D3A"/>
    <w:rsid w:val="00EE2C7F"/>
    <w:rsid w:val="00F3511A"/>
    <w:rsid w:val="00F76FE8"/>
    <w:rsid w:val="00FD5BE0"/>
    <w:rsid w:val="00FE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8E5648"/>
    <w:rPr>
      <w:rFonts w:ascii="Tahoma" w:hAnsi="Tahoma" w:cs="Tahoma"/>
      <w:sz w:val="16"/>
      <w:szCs w:val="16"/>
    </w:rPr>
  </w:style>
  <w:style w:type="character" w:customStyle="1" w:styleId="a4">
    <w:name w:val="Текст выноски Знак"/>
    <w:basedOn w:val="a0"/>
    <w:link w:val="a3"/>
    <w:uiPriority w:val="99"/>
    <w:semiHidden/>
    <w:rsid w:val="008E5648"/>
    <w:rPr>
      <w:rFonts w:ascii="Tahoma" w:eastAsia="Times New Roman" w:hAnsi="Tahoma" w:cs="Tahoma"/>
      <w:sz w:val="16"/>
      <w:szCs w:val="16"/>
      <w:lang w:eastAsia="ar-SA"/>
    </w:rPr>
  </w:style>
  <w:style w:type="paragraph" w:styleId="a5">
    <w:name w:val="Normal (Web)"/>
    <w:basedOn w:val="a"/>
    <w:uiPriority w:val="99"/>
    <w:unhideWhenUsed/>
    <w:rsid w:val="008C03A3"/>
    <w:pPr>
      <w:widowControl/>
      <w:autoSpaceDE/>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8E5648"/>
    <w:rPr>
      <w:rFonts w:ascii="Tahoma" w:hAnsi="Tahoma" w:cs="Tahoma"/>
      <w:sz w:val="16"/>
      <w:szCs w:val="16"/>
    </w:rPr>
  </w:style>
  <w:style w:type="character" w:customStyle="1" w:styleId="a4">
    <w:name w:val="Текст выноски Знак"/>
    <w:basedOn w:val="a0"/>
    <w:link w:val="a3"/>
    <w:uiPriority w:val="99"/>
    <w:semiHidden/>
    <w:rsid w:val="008E5648"/>
    <w:rPr>
      <w:rFonts w:ascii="Tahoma" w:eastAsia="Times New Roman" w:hAnsi="Tahoma" w:cs="Tahoma"/>
      <w:sz w:val="16"/>
      <w:szCs w:val="16"/>
      <w:lang w:eastAsia="ar-SA"/>
    </w:rPr>
  </w:style>
  <w:style w:type="paragraph" w:styleId="a5">
    <w:name w:val="Normal (Web)"/>
    <w:basedOn w:val="a"/>
    <w:uiPriority w:val="99"/>
    <w:unhideWhenUsed/>
    <w:rsid w:val="008C03A3"/>
    <w:pPr>
      <w:widowControl/>
      <w:autoSpaceDE/>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4470">
      <w:bodyDiv w:val="1"/>
      <w:marLeft w:val="0"/>
      <w:marRight w:val="0"/>
      <w:marTop w:val="0"/>
      <w:marBottom w:val="0"/>
      <w:divBdr>
        <w:top w:val="none" w:sz="0" w:space="0" w:color="auto"/>
        <w:left w:val="none" w:sz="0" w:space="0" w:color="auto"/>
        <w:bottom w:val="none" w:sz="0" w:space="0" w:color="auto"/>
        <w:right w:val="none" w:sz="0" w:space="0" w:color="auto"/>
      </w:divBdr>
    </w:div>
    <w:div w:id="1210873502">
      <w:bodyDiv w:val="1"/>
      <w:marLeft w:val="0"/>
      <w:marRight w:val="0"/>
      <w:marTop w:val="0"/>
      <w:marBottom w:val="0"/>
      <w:divBdr>
        <w:top w:val="none" w:sz="0" w:space="0" w:color="auto"/>
        <w:left w:val="none" w:sz="0" w:space="0" w:color="auto"/>
        <w:bottom w:val="none" w:sz="0" w:space="0" w:color="auto"/>
        <w:right w:val="none" w:sz="0" w:space="0" w:color="auto"/>
      </w:divBdr>
    </w:div>
    <w:div w:id="1348478987">
      <w:bodyDiv w:val="1"/>
      <w:marLeft w:val="0"/>
      <w:marRight w:val="0"/>
      <w:marTop w:val="0"/>
      <w:marBottom w:val="0"/>
      <w:divBdr>
        <w:top w:val="none" w:sz="0" w:space="0" w:color="auto"/>
        <w:left w:val="none" w:sz="0" w:space="0" w:color="auto"/>
        <w:bottom w:val="none" w:sz="0" w:space="0" w:color="auto"/>
        <w:right w:val="none" w:sz="0" w:space="0" w:color="auto"/>
      </w:divBdr>
    </w:div>
    <w:div w:id="15464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0058-C870-480E-911D-D76648DD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CITYLINE27</dc:creator>
  <cp:lastModifiedBy>CITYLINE27</cp:lastModifiedBy>
  <cp:revision>70</cp:revision>
  <cp:lastPrinted>2025-03-20T10:32:00Z</cp:lastPrinted>
  <dcterms:created xsi:type="dcterms:W3CDTF">2021-05-06T11:22:00Z</dcterms:created>
  <dcterms:modified xsi:type="dcterms:W3CDTF">2025-03-20T10:40:00Z</dcterms:modified>
</cp:coreProperties>
</file>