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D95C7F" w:rsidP="004F3B44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B001CB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E20559">
        <w:rPr>
          <w:sz w:val="28"/>
          <w:szCs w:val="28"/>
        </w:rPr>
        <w:t>5</w:t>
      </w:r>
      <w:r w:rsidR="003C0457">
        <w:rPr>
          <w:sz w:val="28"/>
          <w:szCs w:val="28"/>
        </w:rPr>
        <w:t>4</w:t>
      </w:r>
    </w:p>
    <w:p w:rsidR="00907CF2" w:rsidRDefault="00907CF2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8A4873" w:rsidRPr="003C0457" w:rsidRDefault="003C0457" w:rsidP="003C0457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r w:rsidRPr="003C0457">
        <w:rPr>
          <w:rFonts w:eastAsia="Calibri"/>
          <w:b/>
          <w:color w:val="000000"/>
          <w:sz w:val="28"/>
          <w:szCs w:val="28"/>
        </w:rPr>
        <w:t xml:space="preserve">Об утверждении </w:t>
      </w:r>
      <w:hyperlink w:anchor="Par40" w:history="1">
        <w:r w:rsidRPr="003C0457">
          <w:rPr>
            <w:rFonts w:eastAsia="Calibri"/>
            <w:b/>
            <w:color w:val="000000"/>
            <w:sz w:val="28"/>
            <w:szCs w:val="28"/>
          </w:rPr>
          <w:t>Положения</w:t>
        </w:r>
      </w:hyperlink>
      <w:r w:rsidRPr="003C0457">
        <w:rPr>
          <w:rFonts w:eastAsia="Calibri"/>
          <w:b/>
          <w:color w:val="000000"/>
          <w:sz w:val="28"/>
          <w:szCs w:val="28"/>
        </w:rPr>
        <w:t xml:space="preserve"> </w:t>
      </w:r>
      <w:r w:rsidRPr="003C0457">
        <w:rPr>
          <w:b/>
          <w:bCs/>
          <w:color w:val="000000"/>
          <w:sz w:val="28"/>
          <w:szCs w:val="28"/>
        </w:rPr>
        <w:t>о размерах и порядке выплаты ежемесячных и иных дополнительных выплат лицам, замещающим муниципальные должности Грачевского муниципального округа Ставропольского края на постоянной основе, муниципальным служащим Грачевского муниципального округа Ставропольского края</w:t>
      </w:r>
    </w:p>
    <w:p w:rsidR="00FA6967" w:rsidRPr="003C0457" w:rsidRDefault="00FA6967" w:rsidP="003C0457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Pr="003C0457" w:rsidRDefault="00D87E6E" w:rsidP="003C0457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3C0457" w:rsidRDefault="003C0457" w:rsidP="003C0457">
      <w:pPr>
        <w:suppressAutoHyphens/>
        <w:ind w:firstLine="567"/>
        <w:jc w:val="both"/>
        <w:rPr>
          <w:spacing w:val="-6"/>
          <w:sz w:val="28"/>
          <w:szCs w:val="28"/>
        </w:rPr>
      </w:pPr>
      <w:proofErr w:type="gramStart"/>
      <w:r w:rsidRPr="003C0457">
        <w:rPr>
          <w:color w:val="000000" w:themeColor="text1"/>
          <w:sz w:val="28"/>
          <w:szCs w:val="28"/>
        </w:rPr>
        <w:t xml:space="preserve">В соответствии с Трудовым кодексом Российской Федерации,  Федеральным законом от </w:t>
      </w:r>
      <w:r w:rsidRPr="003C0457">
        <w:rPr>
          <w:sz w:val="28"/>
          <w:szCs w:val="28"/>
        </w:rPr>
        <w:t>02 марта 2007 года № 25-ФЗ</w:t>
      </w:r>
      <w:r w:rsidRPr="003C0457">
        <w:rPr>
          <w:color w:val="000000" w:themeColor="text1"/>
          <w:sz w:val="28"/>
          <w:szCs w:val="28"/>
        </w:rPr>
        <w:t xml:space="preserve"> «О муниципальной службе в Российской Федерации», Законом Ставропольского края </w:t>
      </w:r>
      <w:r w:rsidRPr="003C0457">
        <w:rPr>
          <w:sz w:val="28"/>
          <w:szCs w:val="28"/>
        </w:rPr>
        <w:t xml:space="preserve">от 24 декабря 2007 года № 78-кз </w:t>
      </w:r>
      <w:r w:rsidRPr="003C0457">
        <w:rPr>
          <w:color w:val="000000" w:themeColor="text1"/>
          <w:sz w:val="28"/>
          <w:szCs w:val="28"/>
        </w:rPr>
        <w:t xml:space="preserve">«Об отдельных вопросах муниципальной службы в Ставропольском крае», </w:t>
      </w:r>
      <w:hyperlink r:id="rId7" w:history="1">
        <w:r w:rsidRPr="003C0457">
          <w:rPr>
            <w:color w:val="000000" w:themeColor="text1"/>
            <w:sz w:val="28"/>
            <w:szCs w:val="28"/>
          </w:rPr>
          <w:t>Законом</w:t>
        </w:r>
      </w:hyperlink>
      <w:r w:rsidRPr="003C0457">
        <w:rPr>
          <w:color w:val="000000" w:themeColor="text1"/>
          <w:sz w:val="28"/>
          <w:szCs w:val="28"/>
        </w:rPr>
        <w:t xml:space="preserve"> Ставропольского края от 29декабря 2008 года  № 101-кз «О гарантиях осуществления полномочий депутата, члена выборного органа местного самоуправления, выборного должностного лица местного</w:t>
      </w:r>
      <w:proofErr w:type="gramEnd"/>
      <w:r w:rsidRPr="003C0457">
        <w:rPr>
          <w:color w:val="000000" w:themeColor="text1"/>
          <w:sz w:val="28"/>
          <w:szCs w:val="28"/>
        </w:rPr>
        <w:t xml:space="preserve"> </w:t>
      </w:r>
      <w:proofErr w:type="gramStart"/>
      <w:r w:rsidRPr="003C0457">
        <w:rPr>
          <w:color w:val="000000" w:themeColor="text1"/>
          <w:sz w:val="28"/>
          <w:szCs w:val="28"/>
        </w:rPr>
        <w:t xml:space="preserve">самоуправления», </w:t>
      </w:r>
      <w:hyperlink r:id="rId8" w:history="1">
        <w:r w:rsidRPr="003C0457">
          <w:rPr>
            <w:color w:val="000000" w:themeColor="text1"/>
            <w:sz w:val="28"/>
            <w:szCs w:val="28"/>
          </w:rPr>
          <w:t>Уставом</w:t>
        </w:r>
      </w:hyperlink>
      <w:r w:rsidRPr="003C0457">
        <w:rPr>
          <w:color w:val="000000" w:themeColor="text1"/>
          <w:sz w:val="28"/>
          <w:szCs w:val="28"/>
        </w:rPr>
        <w:t xml:space="preserve"> Грачевского муниципального округа Ставропольского края, в целях повышения эффективности и результативности профессиональной служебной деятельности выборных должностных лиц местного самоуправления, осуществляющих свои полномочия на постоянной основе, лиц, замещающих муниципальные должности, и муниципальных служащих, замещающих должности муниципальной службы в органах местного самоуправления  Грачевского муниципального округа  Ставропольского края, Совет Грачевского муниципального округа Ставропольского края</w:t>
      </w:r>
      <w:proofErr w:type="gramEnd"/>
    </w:p>
    <w:p w:rsidR="004F3B44" w:rsidRPr="003C0457" w:rsidRDefault="004F3B44" w:rsidP="003C0457">
      <w:pPr>
        <w:suppressAutoHyphens/>
        <w:ind w:firstLine="709"/>
        <w:jc w:val="both"/>
        <w:rPr>
          <w:sz w:val="28"/>
          <w:szCs w:val="28"/>
        </w:rPr>
      </w:pPr>
    </w:p>
    <w:p w:rsidR="004F3B44" w:rsidRPr="003C0457" w:rsidRDefault="004F3B44" w:rsidP="003C0457">
      <w:pPr>
        <w:suppressAutoHyphens/>
        <w:jc w:val="both"/>
        <w:rPr>
          <w:sz w:val="28"/>
          <w:szCs w:val="28"/>
        </w:rPr>
      </w:pPr>
      <w:r w:rsidRPr="003C0457">
        <w:rPr>
          <w:sz w:val="28"/>
          <w:szCs w:val="28"/>
        </w:rPr>
        <w:t>РЕШИЛ:</w:t>
      </w:r>
    </w:p>
    <w:p w:rsidR="004F3B44" w:rsidRPr="003C0457" w:rsidRDefault="004F3B44" w:rsidP="003C0457">
      <w:pPr>
        <w:suppressAutoHyphens/>
        <w:ind w:firstLine="709"/>
        <w:jc w:val="both"/>
        <w:rPr>
          <w:sz w:val="28"/>
          <w:szCs w:val="28"/>
        </w:rPr>
      </w:pPr>
    </w:p>
    <w:p w:rsidR="003C0457" w:rsidRPr="003C0457" w:rsidRDefault="003C0457" w:rsidP="003C0457">
      <w:pPr>
        <w:ind w:right="-284" w:firstLine="539"/>
        <w:jc w:val="both"/>
        <w:rPr>
          <w:bCs/>
          <w:color w:val="000000"/>
          <w:sz w:val="28"/>
          <w:szCs w:val="28"/>
        </w:rPr>
      </w:pPr>
      <w:r w:rsidRPr="003C0457">
        <w:rPr>
          <w:color w:val="000000" w:themeColor="text1"/>
          <w:sz w:val="28"/>
          <w:szCs w:val="28"/>
        </w:rPr>
        <w:t xml:space="preserve">1. Утвердить прилагаемое </w:t>
      </w:r>
      <w:hyperlink r:id="rId9" w:anchor="Par40" w:history="1">
        <w:proofErr w:type="gramStart"/>
        <w:r w:rsidRPr="003C0457">
          <w:rPr>
            <w:rStyle w:val="a6"/>
            <w:bCs/>
            <w:color w:val="000000"/>
            <w:sz w:val="28"/>
            <w:szCs w:val="28"/>
          </w:rPr>
          <w:t>Положени</w:t>
        </w:r>
      </w:hyperlink>
      <w:r w:rsidRPr="003C0457">
        <w:rPr>
          <w:bCs/>
          <w:color w:val="000000"/>
          <w:sz w:val="28"/>
          <w:szCs w:val="28"/>
        </w:rPr>
        <w:t>е</w:t>
      </w:r>
      <w:proofErr w:type="gramEnd"/>
      <w:r w:rsidRPr="003C0457">
        <w:rPr>
          <w:bCs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 лицам, замещающим муниципальные должности Грачевского муниципального округа Ставропольского края на постоянной основе, муниципальным служащим Грачевского муниципального округа Ставропольского края.</w:t>
      </w:r>
    </w:p>
    <w:p w:rsidR="003C0457" w:rsidRPr="003C0457" w:rsidRDefault="003C0457" w:rsidP="003C0457">
      <w:pPr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3C0457" w:rsidRPr="003C0457" w:rsidRDefault="003C0457" w:rsidP="003C0457">
      <w:pPr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C0457">
        <w:rPr>
          <w:color w:val="000000" w:themeColor="text1"/>
          <w:sz w:val="28"/>
          <w:szCs w:val="28"/>
        </w:rPr>
        <w:t>2. Признать утратившими силу решения Совета Грачевского муниципального округа Ставропольского края:</w:t>
      </w:r>
    </w:p>
    <w:p w:rsidR="003C0457" w:rsidRPr="003C0457" w:rsidRDefault="003C0457" w:rsidP="003C0457">
      <w:pPr>
        <w:ind w:firstLine="540"/>
        <w:jc w:val="both"/>
        <w:rPr>
          <w:sz w:val="28"/>
          <w:szCs w:val="28"/>
        </w:rPr>
      </w:pPr>
      <w:proofErr w:type="gramStart"/>
      <w:r w:rsidRPr="003C0457">
        <w:rPr>
          <w:color w:val="000000" w:themeColor="text1"/>
          <w:sz w:val="28"/>
          <w:szCs w:val="28"/>
        </w:rPr>
        <w:lastRenderedPageBreak/>
        <w:t>–</w:t>
      </w:r>
      <w:r w:rsidRPr="003C0457">
        <w:rPr>
          <w:sz w:val="28"/>
          <w:szCs w:val="28"/>
        </w:rPr>
        <w:t xml:space="preserve"> </w:t>
      </w:r>
      <w:r w:rsidRPr="003C0457">
        <w:rPr>
          <w:rFonts w:eastAsia="Calibri"/>
          <w:color w:val="000000"/>
          <w:sz w:val="28"/>
          <w:szCs w:val="28"/>
        </w:rPr>
        <w:t xml:space="preserve">от 21 декабря 2020 г. № 69 </w:t>
      </w:r>
      <w:r w:rsidRPr="003C0457">
        <w:rPr>
          <w:sz w:val="28"/>
          <w:szCs w:val="28"/>
        </w:rPr>
        <w:t>«</w:t>
      </w:r>
      <w:r w:rsidRPr="003C0457">
        <w:rPr>
          <w:rFonts w:eastAsia="Calibri"/>
          <w:color w:val="000000"/>
          <w:sz w:val="28"/>
          <w:szCs w:val="28"/>
        </w:rPr>
        <w:t xml:space="preserve">Об утверждении </w:t>
      </w:r>
      <w:hyperlink w:anchor="Par40" w:history="1">
        <w:r w:rsidRPr="003C0457">
          <w:rPr>
            <w:rFonts w:eastAsia="Calibri"/>
            <w:color w:val="000000"/>
            <w:sz w:val="28"/>
            <w:szCs w:val="28"/>
          </w:rPr>
          <w:t>Положения</w:t>
        </w:r>
      </w:hyperlink>
      <w:r w:rsidRPr="003C0457">
        <w:rPr>
          <w:rFonts w:eastAsia="Calibri"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</w:t>
      </w:r>
      <w:r w:rsidRPr="003C0457">
        <w:rPr>
          <w:sz w:val="28"/>
          <w:szCs w:val="28"/>
        </w:rPr>
        <w:t>»</w:t>
      </w:r>
      <w:proofErr w:type="gramEnd"/>
    </w:p>
    <w:p w:rsidR="003C0457" w:rsidRPr="003C0457" w:rsidRDefault="003C0457" w:rsidP="003C0457">
      <w:pPr>
        <w:ind w:firstLine="54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3C0457">
        <w:rPr>
          <w:color w:val="000000" w:themeColor="text1"/>
          <w:sz w:val="28"/>
          <w:szCs w:val="28"/>
        </w:rPr>
        <w:t xml:space="preserve">– от </w:t>
      </w:r>
      <w:r w:rsidRPr="003C0457">
        <w:rPr>
          <w:sz w:val="28"/>
          <w:szCs w:val="28"/>
        </w:rPr>
        <w:t xml:space="preserve">13 октября 2022 года   № 61 «О внесении изменений в </w:t>
      </w:r>
      <w:r w:rsidRPr="003C0457">
        <w:rPr>
          <w:rFonts w:eastAsia="Calibri"/>
          <w:sz w:val="28"/>
          <w:szCs w:val="28"/>
        </w:rPr>
        <w:t>Положение</w:t>
      </w:r>
      <w:r w:rsidRPr="003C0457">
        <w:rPr>
          <w:rFonts w:eastAsia="Calibri"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края, утвержденное решением Совета Грачевского муниципального округа Ставропольского края от 21 декабря</w:t>
      </w:r>
      <w:proofErr w:type="gramEnd"/>
      <w:r w:rsidRPr="003C0457">
        <w:rPr>
          <w:rFonts w:eastAsia="Calibri"/>
          <w:color w:val="000000"/>
          <w:sz w:val="28"/>
          <w:szCs w:val="28"/>
        </w:rPr>
        <w:t xml:space="preserve"> № 69»;</w:t>
      </w:r>
    </w:p>
    <w:p w:rsidR="003C0457" w:rsidRPr="003C0457" w:rsidRDefault="003C0457" w:rsidP="003C0457">
      <w:pPr>
        <w:ind w:firstLine="54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3C0457">
        <w:rPr>
          <w:color w:val="000000" w:themeColor="text1"/>
          <w:sz w:val="28"/>
          <w:szCs w:val="28"/>
        </w:rPr>
        <w:t>–</w:t>
      </w:r>
      <w:r w:rsidRPr="003C0457">
        <w:rPr>
          <w:rFonts w:eastAsia="Calibri"/>
          <w:color w:val="000000"/>
          <w:sz w:val="28"/>
          <w:szCs w:val="28"/>
        </w:rPr>
        <w:t xml:space="preserve"> от 22 декабря 2022 года № 91 «</w:t>
      </w:r>
      <w:r w:rsidRPr="003C0457">
        <w:rPr>
          <w:sz w:val="28"/>
          <w:szCs w:val="28"/>
        </w:rPr>
        <w:t xml:space="preserve">О внесении изменений в </w:t>
      </w:r>
      <w:r w:rsidRPr="003C0457">
        <w:rPr>
          <w:rFonts w:eastAsia="Calibri"/>
          <w:sz w:val="28"/>
          <w:szCs w:val="28"/>
        </w:rPr>
        <w:t>Положение</w:t>
      </w:r>
      <w:r w:rsidRPr="003C0457">
        <w:rPr>
          <w:rFonts w:eastAsia="Calibri"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края, утвержденное решением Совета Грачевского муниципального округа Ставропольского края от 21 декабря</w:t>
      </w:r>
      <w:proofErr w:type="gramEnd"/>
      <w:r w:rsidRPr="003C0457">
        <w:rPr>
          <w:rFonts w:eastAsia="Calibri"/>
          <w:color w:val="000000"/>
          <w:sz w:val="28"/>
          <w:szCs w:val="28"/>
        </w:rPr>
        <w:t xml:space="preserve"> № 69»;</w:t>
      </w:r>
    </w:p>
    <w:p w:rsidR="003C0457" w:rsidRPr="003C0457" w:rsidRDefault="003C0457" w:rsidP="003C0457">
      <w:pPr>
        <w:ind w:firstLine="54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3C0457">
        <w:rPr>
          <w:color w:val="000000" w:themeColor="text1"/>
          <w:sz w:val="28"/>
          <w:szCs w:val="28"/>
        </w:rPr>
        <w:t>–</w:t>
      </w:r>
      <w:r w:rsidRPr="003C0457">
        <w:rPr>
          <w:rFonts w:eastAsia="Calibri"/>
          <w:color w:val="000000"/>
          <w:sz w:val="28"/>
          <w:szCs w:val="28"/>
        </w:rPr>
        <w:t xml:space="preserve"> от 09 июля 2024 года № 26 «</w:t>
      </w:r>
      <w:r w:rsidRPr="003C0457">
        <w:rPr>
          <w:sz w:val="28"/>
          <w:szCs w:val="28"/>
        </w:rPr>
        <w:t xml:space="preserve">О внесении изменений в </w:t>
      </w:r>
      <w:r w:rsidRPr="003C0457">
        <w:rPr>
          <w:rFonts w:eastAsia="Calibri"/>
          <w:sz w:val="28"/>
          <w:szCs w:val="28"/>
        </w:rPr>
        <w:t>Положение</w:t>
      </w:r>
      <w:r w:rsidRPr="003C0457">
        <w:rPr>
          <w:rFonts w:eastAsia="Calibri"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края, утвержденное решением Совета Грачевского муниципального округа Ставропольского края от 21 декабря</w:t>
      </w:r>
      <w:proofErr w:type="gramEnd"/>
      <w:r w:rsidRPr="003C0457">
        <w:rPr>
          <w:rFonts w:eastAsia="Calibri"/>
          <w:color w:val="000000"/>
          <w:sz w:val="28"/>
          <w:szCs w:val="28"/>
        </w:rPr>
        <w:t xml:space="preserve"> № 69».</w:t>
      </w:r>
    </w:p>
    <w:p w:rsidR="003C0457" w:rsidRPr="003C0457" w:rsidRDefault="003C0457" w:rsidP="003C0457">
      <w:pPr>
        <w:autoSpaceDN w:val="0"/>
        <w:adjustRightInd w:val="0"/>
        <w:jc w:val="both"/>
        <w:rPr>
          <w:bCs/>
          <w:vanish/>
          <w:sz w:val="28"/>
          <w:szCs w:val="28"/>
        </w:rPr>
      </w:pPr>
    </w:p>
    <w:p w:rsidR="004F3B44" w:rsidRPr="003C0457" w:rsidRDefault="003C0457" w:rsidP="003C0457">
      <w:pPr>
        <w:tabs>
          <w:tab w:val="left" w:pos="851"/>
        </w:tabs>
        <w:autoSpaceDN w:val="0"/>
        <w:adjustRightIn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bookmarkStart w:id="0" w:name="_GoBack"/>
      <w:bookmarkEnd w:id="0"/>
      <w:r w:rsidRPr="003C0457">
        <w:rPr>
          <w:color w:val="000000" w:themeColor="text1"/>
          <w:sz w:val="28"/>
          <w:szCs w:val="28"/>
        </w:rPr>
        <w:t>3. Настоящее решение вступает в силу с 01 января 2025 года.</w:t>
      </w:r>
    </w:p>
    <w:p w:rsidR="00D34B60" w:rsidRPr="003C0457" w:rsidRDefault="00D34B60" w:rsidP="003C0457">
      <w:pPr>
        <w:suppressAutoHyphens/>
        <w:ind w:hanging="17"/>
        <w:jc w:val="both"/>
        <w:rPr>
          <w:sz w:val="28"/>
          <w:szCs w:val="28"/>
        </w:rPr>
      </w:pPr>
    </w:p>
    <w:p w:rsidR="00D34B60" w:rsidRPr="003C0457" w:rsidRDefault="00D34B60" w:rsidP="003C0457">
      <w:pPr>
        <w:suppressAutoHyphens/>
        <w:ind w:hanging="17"/>
        <w:jc w:val="both"/>
        <w:rPr>
          <w:sz w:val="28"/>
          <w:szCs w:val="28"/>
        </w:rPr>
      </w:pPr>
    </w:p>
    <w:p w:rsidR="00D34B60" w:rsidRPr="003C0457" w:rsidRDefault="00D34B60" w:rsidP="003C0457">
      <w:pPr>
        <w:suppressAutoHyphens/>
        <w:ind w:hanging="17"/>
        <w:jc w:val="both"/>
        <w:rPr>
          <w:sz w:val="28"/>
          <w:szCs w:val="28"/>
        </w:rPr>
      </w:pPr>
    </w:p>
    <w:p w:rsidR="001B10C9" w:rsidRPr="003C0457" w:rsidRDefault="001B10C9" w:rsidP="003C0457">
      <w:pPr>
        <w:suppressAutoHyphens/>
        <w:ind w:hanging="17"/>
        <w:jc w:val="both"/>
        <w:rPr>
          <w:sz w:val="28"/>
          <w:szCs w:val="28"/>
        </w:rPr>
      </w:pPr>
      <w:r w:rsidRPr="003C0457">
        <w:rPr>
          <w:sz w:val="28"/>
          <w:szCs w:val="28"/>
        </w:rPr>
        <w:t>Председатель Совета Грачевского</w:t>
      </w:r>
    </w:p>
    <w:p w:rsidR="001B10C9" w:rsidRPr="003C0457" w:rsidRDefault="001B10C9" w:rsidP="003C0457">
      <w:pPr>
        <w:suppressAutoHyphens/>
        <w:ind w:hanging="17"/>
        <w:jc w:val="both"/>
        <w:rPr>
          <w:sz w:val="28"/>
          <w:szCs w:val="28"/>
        </w:rPr>
      </w:pPr>
      <w:r w:rsidRPr="003C0457">
        <w:rPr>
          <w:sz w:val="28"/>
          <w:szCs w:val="28"/>
        </w:rPr>
        <w:t>муниципального округа</w:t>
      </w:r>
    </w:p>
    <w:p w:rsidR="0064065B" w:rsidRPr="003C0457" w:rsidRDefault="0064065B" w:rsidP="003C0457">
      <w:pPr>
        <w:suppressAutoHyphens/>
        <w:ind w:hanging="17"/>
        <w:jc w:val="both"/>
        <w:rPr>
          <w:sz w:val="28"/>
          <w:szCs w:val="28"/>
        </w:rPr>
      </w:pPr>
      <w:r w:rsidRPr="003C0457">
        <w:rPr>
          <w:sz w:val="28"/>
          <w:szCs w:val="28"/>
        </w:rPr>
        <w:t>Ставропольского края</w:t>
      </w:r>
      <w:r w:rsidRPr="003C0457">
        <w:rPr>
          <w:sz w:val="28"/>
          <w:szCs w:val="28"/>
        </w:rPr>
        <w:tab/>
      </w:r>
      <w:r w:rsidRPr="003C0457">
        <w:rPr>
          <w:sz w:val="28"/>
          <w:szCs w:val="28"/>
        </w:rPr>
        <w:tab/>
      </w:r>
      <w:r w:rsidRPr="003C0457">
        <w:rPr>
          <w:sz w:val="28"/>
          <w:szCs w:val="28"/>
        </w:rPr>
        <w:tab/>
      </w:r>
      <w:r w:rsidRPr="003C0457">
        <w:rPr>
          <w:sz w:val="28"/>
          <w:szCs w:val="28"/>
        </w:rPr>
        <w:tab/>
      </w:r>
      <w:r w:rsidRPr="003C0457">
        <w:rPr>
          <w:sz w:val="28"/>
          <w:szCs w:val="28"/>
        </w:rPr>
        <w:tab/>
      </w:r>
      <w:r w:rsidR="00B001CB" w:rsidRPr="003C0457">
        <w:rPr>
          <w:sz w:val="28"/>
          <w:szCs w:val="28"/>
        </w:rPr>
        <w:t xml:space="preserve">   </w:t>
      </w:r>
      <w:r w:rsidRPr="003C0457">
        <w:rPr>
          <w:sz w:val="28"/>
          <w:szCs w:val="28"/>
        </w:rPr>
        <w:tab/>
      </w:r>
      <w:r w:rsidRPr="003C0457">
        <w:rPr>
          <w:sz w:val="28"/>
          <w:szCs w:val="28"/>
        </w:rPr>
        <w:tab/>
        <w:t xml:space="preserve">  </w:t>
      </w:r>
      <w:r w:rsidR="00B001CB" w:rsidRPr="003C0457">
        <w:rPr>
          <w:sz w:val="28"/>
          <w:szCs w:val="28"/>
        </w:rPr>
        <w:t xml:space="preserve">  </w:t>
      </w:r>
      <w:r w:rsidRPr="003C0457">
        <w:rPr>
          <w:sz w:val="28"/>
          <w:szCs w:val="28"/>
        </w:rPr>
        <w:t xml:space="preserve">   С.Ф. Сотников</w:t>
      </w:r>
    </w:p>
    <w:p w:rsidR="0064065B" w:rsidRPr="003C0457" w:rsidRDefault="0064065B" w:rsidP="003C0457">
      <w:pPr>
        <w:suppressAutoHyphens/>
        <w:ind w:hanging="17"/>
        <w:jc w:val="both"/>
        <w:rPr>
          <w:sz w:val="28"/>
          <w:szCs w:val="28"/>
        </w:rPr>
      </w:pPr>
    </w:p>
    <w:p w:rsidR="008E5648" w:rsidRPr="003C0457" w:rsidRDefault="008E5648" w:rsidP="003C0457">
      <w:pPr>
        <w:suppressAutoHyphens/>
        <w:ind w:hanging="17"/>
        <w:jc w:val="both"/>
        <w:rPr>
          <w:sz w:val="28"/>
          <w:szCs w:val="28"/>
        </w:rPr>
      </w:pPr>
      <w:r w:rsidRPr="003C0457">
        <w:rPr>
          <w:sz w:val="28"/>
          <w:szCs w:val="28"/>
        </w:rPr>
        <w:t>Глава Грачевского</w:t>
      </w:r>
    </w:p>
    <w:p w:rsidR="008E5648" w:rsidRPr="003C0457" w:rsidRDefault="008E5648" w:rsidP="003C0457">
      <w:pPr>
        <w:suppressAutoHyphens/>
        <w:ind w:hanging="17"/>
        <w:jc w:val="both"/>
        <w:rPr>
          <w:sz w:val="28"/>
          <w:szCs w:val="28"/>
        </w:rPr>
      </w:pPr>
      <w:r w:rsidRPr="003C0457">
        <w:rPr>
          <w:sz w:val="28"/>
          <w:szCs w:val="28"/>
        </w:rPr>
        <w:t>муниципального округа</w:t>
      </w:r>
    </w:p>
    <w:p w:rsidR="001B10C9" w:rsidRPr="003C0457" w:rsidRDefault="008E5648" w:rsidP="003C0457">
      <w:pPr>
        <w:suppressAutoHyphens/>
        <w:ind w:hanging="17"/>
        <w:jc w:val="both"/>
        <w:rPr>
          <w:sz w:val="28"/>
          <w:szCs w:val="28"/>
          <w:lang w:eastAsia="ru-RU"/>
        </w:rPr>
      </w:pPr>
      <w:r w:rsidRPr="003C0457"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RPr="003C0457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61388"/>
    <w:rsid w:val="002A732D"/>
    <w:rsid w:val="00301A15"/>
    <w:rsid w:val="0036121C"/>
    <w:rsid w:val="003B0F14"/>
    <w:rsid w:val="003C0457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5F0AD6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A4873"/>
    <w:rsid w:val="008D7C03"/>
    <w:rsid w:val="008E0888"/>
    <w:rsid w:val="008E5648"/>
    <w:rsid w:val="008F5C42"/>
    <w:rsid w:val="00907CF2"/>
    <w:rsid w:val="00934B49"/>
    <w:rsid w:val="0094053C"/>
    <w:rsid w:val="00A6062C"/>
    <w:rsid w:val="00A97D34"/>
    <w:rsid w:val="00AE0680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95C7F"/>
    <w:rsid w:val="00DB0957"/>
    <w:rsid w:val="00DE1E85"/>
    <w:rsid w:val="00E20559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F0A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semiHidden/>
    <w:rsid w:val="003C04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5F0A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semiHidden/>
    <w:rsid w:val="003C0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03F4A55DA2848160AA77D2EE6AE81F322F0D5925DB9CE011C16F5FB2AE45BF892E15BE1AC7D48C4E3DC657WAwD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662DB1CA386FF7E1B241BE7B58F57FDC44650EC27EA70EB82CB92C178775A3B43BE2C9F884781EEF8347B97j3KA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1;&#1102;&#1076;&#1084;&#1080;&#1083;&#1072;\Desktop\AppData\Local\Microsoft\Windows\2018%20&#1075;&#1086;&#1076;\&#1053;&#1055;&#1040;%2018\&#1048;&#1079;&#1084;&#1077;&#1085;&#1077;&#1085;&#1080;&#1103;%20&#1054;&#1087;&#1083;&#1072;&#1090;&#1072;\&#1053;&#1086;&#1074;&#1086;&#1077;%20&#1088;&#1077;&#1096;&#1077;&#1085;&#1080;&#1077;%20&#1087;&#1086;%20&#1086;&#1087;&#1083;&#1072;&#109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D7F5-010F-4350-96C9-9704A642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75</cp:revision>
  <cp:lastPrinted>2023-11-22T06:44:00Z</cp:lastPrinted>
  <dcterms:created xsi:type="dcterms:W3CDTF">2021-05-06T11:22:00Z</dcterms:created>
  <dcterms:modified xsi:type="dcterms:W3CDTF">2024-12-12T11:51:00Z</dcterms:modified>
</cp:coreProperties>
</file>