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4E2A49" w:rsidP="00BA708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BA708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BA708E" w:rsidRPr="00F15181" w:rsidRDefault="00BA708E" w:rsidP="00BA708E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 апреля 2025 г. № 36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851"/>
        <w:gridCol w:w="1984"/>
        <w:gridCol w:w="1984"/>
      </w:tblGrid>
      <w:tr w:rsidR="00246037" w:rsidRPr="00090A0D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BD4C21">
        <w:trPr>
          <w:trHeight w:val="20"/>
        </w:trPr>
        <w:tc>
          <w:tcPr>
            <w:tcW w:w="2943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Грачевском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органами,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осмотров (обслед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ваний) работников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питания детям в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пожарного комплекса ПАК "Стрелец-Мониторинг" в 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учреждениях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коронавиру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платы, взимаемой с родителей (законных представителей) за 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детьми, посещающими 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организации,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ализующие образовател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поддержки по оплате жилых помещ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муниципальных образовательных орган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пунктах,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ми, органами управления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и общеобразовательных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получ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дошкольного 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частных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дополнительного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318 538 912,30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316 506 479,43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92 151 852,74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91 600 792,47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14 148 761,39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13 590 325,39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осмотров (обслед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ваний) работников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пожарного комплекса ПАК "Стрелец-Мониторинг" в 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учреждениях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коронавиру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поддержки по оплате жилых помещ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муниципальных образовательных орган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пунктах,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начального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общего 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общеобразовательных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ганизациях, а также обе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дополнительного образования детей в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и на финансовое обе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получения начального общего,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общего, среднего общего образования в частных общеобразов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 мерам социальной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отдельных 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социальной по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вание в государственных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муниципальных 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модели персон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фицированного финанс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модели персон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фицированного финанс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дополнительного образования детей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месячного денежного вознаграждения советн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директоров по восп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танию и взаимодействию с детскими общественн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объединениями гос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общеобраз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организаций, муниципальных общео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профессиональных образовательных орган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взаимодействию с де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 работникам государственных 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реал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программы начального общего образования,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основного общего 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образовательные программы среднего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региональн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ос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ществляющих 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тельную деятельность по образовательным 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можностями здоровья, детей-инвалидов, детей-сирот и детей, оставшихся без попечения родителей, в Грачевском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граждение, причитающе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муниципальном округе Ставропольского края" и общепрограммные мер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(оказание услуг)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учебно-методических 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бинетов, централизова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бухгалтерий, групп хозяйственного обслуж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учебных фильм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комбинатов, логопедич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деятельности по опеке и попечител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в области 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108 692 823,99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услуг в сфере культуры на территории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культуры Грачевск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культуры Грачевск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в части комплектов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книжных фондов библиотек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библиотек в части комплектования книжных фондов библи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дополнительных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щеразвивающих 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услуг) учреждений по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школьной работе с дет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18 217 224,01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поддержки по оплате жилых помещ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муниципальных образовательных орган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пунктах,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отрасли культуры (строительство и моде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муниципальных образовательных орган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дополнительного образования (детских школ искусств) по видам искусств путем их стро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"Семейные ценности и инфрастру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 культуры""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10 519 409,26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отрасли культуры (приобретение музыкал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инструментов, об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 и материалов для муниципальных обр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дополнительного образ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(детских школ 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кусств) по видам искусств и профессиональных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отрасли культуры (строительство и моде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муниципальных образовательных орган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дополнительного образования (детских школ искусств) по видам искусств путем их стро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"Культура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570 775,23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322 335,23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Грачевского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талантливой и иници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молодежи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ее патри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практику"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грации молодых граждан в социально-экономические, общ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социокультурные отн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в сфере молодежной политики, направленных на гражданское и патри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в сфере молодежной политики, направленных на гражданское и патри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асоциальных 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безнадзорности и правонарушений нес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ситуации, профила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молодежи, эффе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тивная социализация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лодежи, находящейся в трудной жизненной сит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"Молодежь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районных физкул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турных мероприятий и массовых спортивных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обеспечение участия команд округа в зональных и регионал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увеличение доли граждан, систематически занимающихся физич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увеличение числа школьников, системат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занимающихся 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инвентаря и обор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обеспечивающих возмо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заниматься физич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Ставропольского края" и общепрограммные расх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муниципального бюджетного учреждения "Физкультурно-оздоровительный 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 "Лидер" Грачевск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отдела по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обеспечивающих возмо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заниматься физич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"Развитие тран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безопасности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маршрутам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сажиров и багажа автом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руту п. Новоспицевски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малого и среднего пре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 на те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финансовой по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субъектам малого и среднего предприним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сультационная поддержка субъектов малого и сре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ризации предприним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средствах масс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для повышения кач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культуры обслуж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торговых объе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питания и 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нестационарных торговых объектов и 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оргтехники, баннеров, расходных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териалов для изготовл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информационных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териалов по вопросам поддержки субъектов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административных барьеров, оптимизация и повышение качества предоставления 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Ставропольского края, в том числе на базе мн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многофункционал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центра предоставл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государственных и муниципальных услуг в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коронавиру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муниципальных услуг в Грачевском окр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ге, перевод услуг в эле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"Управл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Ставропольского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функций по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"Энерг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повышение энергетической эффе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сбережение и </w:t>
            </w:r>
            <w:proofErr w:type="spell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организаций (учрежд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кеты в зданиях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(учреждений, пре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приятий) Грачевского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"Безопа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населения и терр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гражданской обороне, 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населения и терр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тории от чрезвычайных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"Повышение уровня 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щищенности (подгото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ленности) населения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от опасности во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ствование системы оп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"Развитие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и прот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водействие коррупции в 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профессионал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развитию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сфере деятельности адм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социальной рекл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антикоррупционной направленности (инфо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мационный стенд, банн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рекламы антикорру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по борьбе с иксодовыми клещами - переносчиками Крымской геморрагич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биотопах"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мероприятий по борьбе с иксодовыми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клещами-переносчиками Крымской геморрагич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биотопах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сельского хозяйства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 и общепрограм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ленческих функций по реализации отдельных государственных полн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в области сельск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хозяйства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"Межн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отношения, профилактика правон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экстремизма на террит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профилактику наркомании, асоциальн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поведения подростков, формирование здорового образа жизни в молоде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обеспечивающих профилактику нарком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асоциального пов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здорового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общ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социальной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адаптации лиц, отбывших уголовное наказание, в целях организации мер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социальной адаптации лиц, отбывших уголовное наказание, в целях орг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мероприятий по профилактике рециди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реализации в 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приоритетных направлений стратегии государственной ант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наркотической политики РФ на период до 2030 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муниципальном округе Ставропольского края приоритетных направл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стратегии 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антинаркотич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риод до 2030 года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оправдывающей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Грачевского округа Ста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профилактику терроризма, экстремизма, развитие казачества и направленных на форм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толерантного 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 Изготовление информ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материалов, направленных на форм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у граждан непр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ятия идеологии </w:t>
            </w:r>
            <w:r w:rsidR="00BD4C21"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</w:t>
            </w:r>
            <w:r w:rsidR="00BD4C21"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BD4C21"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алов, направленных на формирование у граждан неприятия идеологии те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экстремизма, неонацизма и неофаши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мероприятий, направле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профилактику идеол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идеологии терр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территории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"Проведение конкурсов и фестивалей культур и их </w:t>
            </w:r>
            <w:proofErr w:type="spell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  <w:proofErr w:type="spellEnd"/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ционно-казачьим видам спорта в части реализации полномочий по осущест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мер, направленных на укрепление межнаци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и межконфесс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гирования по сигналу "Тревога", полученных с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обеспечение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поддержки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выплаты лицам, награжденным нагрудным знаком "П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проезд учащимся (студе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общего имущества в многоквартирном доме за счет сре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роди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шимся на территории Союза Советских Соци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листических Республик, а также на иных территор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которые на дату нач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Великой Отечестве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войны входили в его состав, не достигшим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вершеннолетия на 3 се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тября 1945 года и пост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литированных лиц и лиц, признанных пострада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инвалидами при 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полнении служебных об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вых действий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пенсация на каждого из детей, обучающихся в общеобразовательных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ганизациях, в целях их обеспечения одеждой для посещения учебных зан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а также спортивной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на каждого из детей, обучающихся в 5 - 11 классах общеобр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и (или) обучающихся в профессиональных обр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по очной форме обуч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расположенных на территории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рамках предоставления им одн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разового бесплатного 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на весь период об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чения, за исключением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ганизациях, на оплату проезда автомобильным транспортом (за исключ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такси) в городском и пригородном сообщении, городским наземным электрическим транспо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"Оказание финансовой поддержки социально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ориентированным неко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 ориентирова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некоммерческим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"Многодетная семья""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социальной помощи на основании социального контракта отдельным 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"Социальная поддержка граждан в 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"общепр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управления по реал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в области труда и социальной защ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органами,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"Создание условий для обеспечения доступным и комфортным жильем граждан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жильем молодых семей Грачевского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молодым семьям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(строител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"Благ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gramStart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"Уборка и поддержание в надлежащем санитарном состоянии территории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Совета Грачевского муниципального округа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Совета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оказание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по сопровождению справочно-правовых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в Грачевском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обслуживания 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коронавиру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воинского учета 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составлению (и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датов в присяжные зас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датели федеральных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организация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комиссий по делам несовершенноле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депутатов Думы Ставропольского края и их помощников в избир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округах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Ставропольского края по созданию и организации деятельности админ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управления имущ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управления имущественных и земел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имуществе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органами,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управления труда и социальной защиты 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управления труда и социальной защ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населения админ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труда и соц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администрации Граче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ждения, подготовку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финансового упра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финансового управления администр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нансового управления 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конодательством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обслуживания 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текущий 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странения коронавиру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Контрольно-счетной комиссии Гр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Грачевского муниц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органами управления государственными вн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мун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1 389 033 759,04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D2" w:rsidRDefault="003837D2" w:rsidP="00BF42E6">
      <w:pPr>
        <w:spacing w:after="0" w:line="240" w:lineRule="auto"/>
      </w:pPr>
      <w:r>
        <w:separator/>
      </w:r>
    </w:p>
  </w:endnote>
  <w:endnote w:type="continuationSeparator" w:id="0">
    <w:p w:rsidR="003837D2" w:rsidRDefault="003837D2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D2" w:rsidRDefault="003837D2" w:rsidP="00BF42E6">
      <w:pPr>
        <w:spacing w:after="0" w:line="240" w:lineRule="auto"/>
      </w:pPr>
      <w:r>
        <w:separator/>
      </w:r>
    </w:p>
  </w:footnote>
  <w:footnote w:type="continuationSeparator" w:id="0">
    <w:p w:rsidR="003837D2" w:rsidRDefault="003837D2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08E">
          <w:rPr>
            <w:noProof/>
          </w:rPr>
          <w:t>58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1B1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81366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837D2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91E26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A708E"/>
    <w:rsid w:val="00BB0F50"/>
    <w:rsid w:val="00BB114B"/>
    <w:rsid w:val="00BC6773"/>
    <w:rsid w:val="00BC6A13"/>
    <w:rsid w:val="00BD4C21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5060-7B88-456A-931C-A4AAC0F5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12200</Words>
  <Characters>69544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17</cp:revision>
  <cp:lastPrinted>2022-05-19T05:50:00Z</cp:lastPrinted>
  <dcterms:created xsi:type="dcterms:W3CDTF">2023-10-30T12:27:00Z</dcterms:created>
  <dcterms:modified xsi:type="dcterms:W3CDTF">2025-04-21T11:33:00Z</dcterms:modified>
</cp:coreProperties>
</file>