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B789A" w14:textId="71E737FC" w:rsidR="0041156E" w:rsidRPr="0041156E" w:rsidRDefault="0041156E" w:rsidP="00AA47ED">
      <w:pPr>
        <w:spacing w:line="240" w:lineRule="exact"/>
        <w:ind w:left="4678"/>
        <w:jc w:val="right"/>
        <w:rPr>
          <w:rFonts w:eastAsia="Times New Roman" w:cs="Times New Roman"/>
          <w:color w:val="000000"/>
          <w:szCs w:val="28"/>
          <w:lang w:eastAsia="ru-RU"/>
        </w:rPr>
      </w:pPr>
      <w:r w:rsidRPr="0041156E">
        <w:rPr>
          <w:rFonts w:eastAsia="Times New Roman" w:cs="Times New Roman"/>
          <w:color w:val="000000"/>
          <w:szCs w:val="28"/>
          <w:lang w:eastAsia="ru-RU"/>
        </w:rPr>
        <w:t>УТВЕРЖДЕНО</w:t>
      </w:r>
    </w:p>
    <w:p w14:paraId="387EA94D" w14:textId="77777777" w:rsidR="0041156E" w:rsidRDefault="0041156E" w:rsidP="00AA47ED">
      <w:pPr>
        <w:spacing w:line="240" w:lineRule="exact"/>
        <w:ind w:left="4678"/>
        <w:jc w:val="right"/>
        <w:rPr>
          <w:rFonts w:eastAsia="Times New Roman" w:cs="Times New Roman"/>
          <w:color w:val="000000"/>
          <w:szCs w:val="28"/>
          <w:lang w:eastAsia="ru-RU"/>
        </w:rPr>
      </w:pPr>
      <w:r w:rsidRPr="0041156E">
        <w:rPr>
          <w:rFonts w:eastAsia="Times New Roman" w:cs="Times New Roman"/>
          <w:color w:val="000000"/>
          <w:szCs w:val="28"/>
          <w:lang w:eastAsia="ru-RU"/>
        </w:rPr>
        <w:t>решением Совета Грачевского муниципального округа Ставропольского края</w:t>
      </w:r>
    </w:p>
    <w:p w14:paraId="2AF76DB4" w14:textId="40E8F946" w:rsidR="00AA47ED" w:rsidRDefault="00AA47ED" w:rsidP="00AA47ED">
      <w:pPr>
        <w:spacing w:line="240" w:lineRule="exact"/>
        <w:ind w:left="4678"/>
        <w:jc w:val="right"/>
        <w:rPr>
          <w:rFonts w:eastAsia="Times New Roman" w:cs="Times New Roman"/>
          <w:color w:val="000000"/>
          <w:szCs w:val="28"/>
          <w:lang w:eastAsia="ru-RU"/>
        </w:rPr>
      </w:pPr>
      <w:r>
        <w:rPr>
          <w:rFonts w:eastAsia="Times New Roman" w:cs="Times New Roman"/>
          <w:color w:val="000000"/>
          <w:szCs w:val="28"/>
          <w:lang w:eastAsia="ru-RU"/>
        </w:rPr>
        <w:t>от 23 апреля 2025 г. № 37</w:t>
      </w:r>
    </w:p>
    <w:p w14:paraId="62E50B91" w14:textId="77777777" w:rsidR="0041156E" w:rsidRDefault="0041156E" w:rsidP="00AA47ED">
      <w:pPr>
        <w:ind w:left="4678"/>
        <w:rPr>
          <w:rFonts w:eastAsia="Times New Roman" w:cs="Times New Roman"/>
          <w:color w:val="000000"/>
          <w:szCs w:val="28"/>
          <w:lang w:eastAsia="ru-RU"/>
        </w:rPr>
      </w:pPr>
    </w:p>
    <w:p w14:paraId="20006F30" w14:textId="77777777" w:rsidR="0041156E" w:rsidRPr="0041156E" w:rsidRDefault="0041156E" w:rsidP="00AA47ED">
      <w:pPr>
        <w:ind w:left="4678"/>
        <w:rPr>
          <w:rFonts w:eastAsia="Times New Roman" w:cs="Times New Roman"/>
          <w:color w:val="000000"/>
          <w:szCs w:val="28"/>
          <w:lang w:eastAsia="ru-RU"/>
        </w:rPr>
      </w:pPr>
    </w:p>
    <w:p w14:paraId="1AF450DD" w14:textId="77777777" w:rsidR="00E20D1B" w:rsidRPr="00457D9C" w:rsidRDefault="00E20D1B" w:rsidP="00AA47ED">
      <w:pPr>
        <w:pStyle w:val="ConsPlusTitle"/>
        <w:jc w:val="center"/>
        <w:rPr>
          <w:rFonts w:ascii="Times New Roman" w:hAnsi="Times New Roman" w:cs="Times New Roman"/>
          <w:b w:val="0"/>
          <w:sz w:val="28"/>
          <w:szCs w:val="28"/>
        </w:rPr>
      </w:pPr>
      <w:bookmarkStart w:id="0" w:name="_Hlk192690262"/>
      <w:r w:rsidRPr="00457D9C">
        <w:rPr>
          <w:rFonts w:ascii="Times New Roman" w:hAnsi="Times New Roman" w:cs="Times New Roman"/>
          <w:b w:val="0"/>
          <w:sz w:val="28"/>
          <w:szCs w:val="28"/>
        </w:rPr>
        <w:t>ПОЛОЖЕНИЕ</w:t>
      </w:r>
    </w:p>
    <w:p w14:paraId="29CEFFD0" w14:textId="77777777" w:rsidR="00E20D1B" w:rsidRPr="00457D9C" w:rsidRDefault="00E20D1B" w:rsidP="00AA47E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457D9C">
        <w:rPr>
          <w:rFonts w:ascii="Times New Roman" w:hAnsi="Times New Roman" w:cs="Times New Roman"/>
          <w:b w:val="0"/>
          <w:sz w:val="28"/>
          <w:szCs w:val="28"/>
        </w:rPr>
        <w:t xml:space="preserve"> муниципальном контроле </w:t>
      </w:r>
      <w:bookmarkStart w:id="1" w:name="_Hlk192844928"/>
      <w:r>
        <w:rPr>
          <w:rFonts w:ascii="Times New Roman" w:hAnsi="Times New Roman" w:cs="Times New Roman"/>
          <w:b w:val="0"/>
          <w:sz w:val="28"/>
          <w:szCs w:val="28"/>
        </w:rPr>
        <w:t>на автомобильном транспорте, городском наземном электрическом транспорте и в дорожном хозяйстве в Г</w:t>
      </w:r>
      <w:r w:rsidRPr="00457D9C">
        <w:rPr>
          <w:rFonts w:ascii="Times New Roman" w:hAnsi="Times New Roman" w:cs="Times New Roman"/>
          <w:b w:val="0"/>
          <w:sz w:val="28"/>
          <w:szCs w:val="28"/>
        </w:rPr>
        <w:t>рачевско</w:t>
      </w:r>
      <w:r>
        <w:rPr>
          <w:rFonts w:ascii="Times New Roman" w:hAnsi="Times New Roman" w:cs="Times New Roman"/>
          <w:b w:val="0"/>
          <w:sz w:val="28"/>
          <w:szCs w:val="28"/>
        </w:rPr>
        <w:t>м</w:t>
      </w:r>
      <w:r w:rsidRPr="00457D9C">
        <w:rPr>
          <w:rFonts w:ascii="Times New Roman" w:hAnsi="Times New Roman" w:cs="Times New Roman"/>
          <w:b w:val="0"/>
          <w:sz w:val="28"/>
          <w:szCs w:val="28"/>
        </w:rPr>
        <w:t xml:space="preserve"> муниципально</w:t>
      </w:r>
      <w:r>
        <w:rPr>
          <w:rFonts w:ascii="Times New Roman" w:hAnsi="Times New Roman" w:cs="Times New Roman"/>
          <w:b w:val="0"/>
          <w:sz w:val="28"/>
          <w:szCs w:val="28"/>
        </w:rPr>
        <w:t>м</w:t>
      </w:r>
      <w:r w:rsidRPr="00457D9C">
        <w:rPr>
          <w:rFonts w:ascii="Times New Roman" w:hAnsi="Times New Roman" w:cs="Times New Roman"/>
          <w:b w:val="0"/>
          <w:sz w:val="28"/>
          <w:szCs w:val="28"/>
        </w:rPr>
        <w:t xml:space="preserve"> округ</w:t>
      </w:r>
      <w:r>
        <w:rPr>
          <w:rFonts w:ascii="Times New Roman" w:hAnsi="Times New Roman" w:cs="Times New Roman"/>
          <w:b w:val="0"/>
          <w:sz w:val="28"/>
          <w:szCs w:val="28"/>
        </w:rPr>
        <w:t>е</w:t>
      </w:r>
      <w:r w:rsidRPr="00457D9C">
        <w:rPr>
          <w:rFonts w:ascii="Times New Roman" w:hAnsi="Times New Roman" w:cs="Times New Roman"/>
          <w:b w:val="0"/>
          <w:sz w:val="28"/>
          <w:szCs w:val="28"/>
        </w:rPr>
        <w:t xml:space="preserve"> </w:t>
      </w:r>
      <w:r>
        <w:rPr>
          <w:rFonts w:ascii="Times New Roman" w:hAnsi="Times New Roman" w:cs="Times New Roman"/>
          <w:b w:val="0"/>
          <w:sz w:val="28"/>
          <w:szCs w:val="28"/>
        </w:rPr>
        <w:t>С</w:t>
      </w:r>
      <w:r w:rsidRPr="00457D9C">
        <w:rPr>
          <w:rFonts w:ascii="Times New Roman" w:hAnsi="Times New Roman" w:cs="Times New Roman"/>
          <w:b w:val="0"/>
          <w:sz w:val="28"/>
          <w:szCs w:val="28"/>
        </w:rPr>
        <w:t>тавропольского края</w:t>
      </w:r>
      <w:bookmarkEnd w:id="1"/>
    </w:p>
    <w:bookmarkEnd w:id="0"/>
    <w:p w14:paraId="05388AA9" w14:textId="77777777" w:rsidR="00E20D1B" w:rsidRDefault="00E20D1B" w:rsidP="00AA47ED">
      <w:pPr>
        <w:pStyle w:val="ConsPlusTitle"/>
        <w:jc w:val="center"/>
        <w:outlineLvl w:val="1"/>
        <w:rPr>
          <w:rFonts w:ascii="Times New Roman" w:hAnsi="Times New Roman" w:cs="Times New Roman"/>
          <w:sz w:val="28"/>
          <w:szCs w:val="28"/>
        </w:rPr>
      </w:pPr>
    </w:p>
    <w:p w14:paraId="652C1C6E" w14:textId="40C45C0B" w:rsidR="00E20D1B" w:rsidRPr="004404B5" w:rsidRDefault="00873CC5" w:rsidP="00AA47ED">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GB"/>
        </w:rPr>
        <w:t>I</w:t>
      </w:r>
      <w:r w:rsidR="00E20D1B" w:rsidRPr="004404B5">
        <w:rPr>
          <w:rFonts w:ascii="Times New Roman" w:hAnsi="Times New Roman" w:cs="Times New Roman"/>
          <w:b w:val="0"/>
          <w:sz w:val="28"/>
          <w:szCs w:val="28"/>
        </w:rPr>
        <w:t>. Общие положения</w:t>
      </w:r>
    </w:p>
    <w:p w14:paraId="684B9A26" w14:textId="77777777" w:rsidR="00801590" w:rsidRDefault="00801590" w:rsidP="00AA47ED">
      <w:pPr>
        <w:jc w:val="both"/>
      </w:pPr>
    </w:p>
    <w:p w14:paraId="37659D1D" w14:textId="3A40B22E" w:rsidR="00801590" w:rsidRPr="000F09C3" w:rsidRDefault="00801590" w:rsidP="00AA47ED">
      <w:pPr>
        <w:ind w:firstLine="567"/>
        <w:jc w:val="both"/>
      </w:pPr>
      <w:r w:rsidRPr="000F09C3">
        <w:t>1</w:t>
      </w:r>
      <w:r w:rsidR="00873CC5" w:rsidRPr="000F09C3">
        <w:t>.</w:t>
      </w:r>
      <w:r w:rsidRPr="000F09C3">
        <w:t xml:space="preserve">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Грачевском муниципальн</w:t>
      </w:r>
      <w:r w:rsidR="002E1D9E" w:rsidRPr="000F09C3">
        <w:t xml:space="preserve">ом округе Ставропольского края </w:t>
      </w:r>
      <w:r w:rsidRPr="000F09C3">
        <w:t xml:space="preserve">(далее – муниципальный </w:t>
      </w:r>
      <w:bookmarkStart w:id="2" w:name="_Hlk192845913"/>
      <w:r w:rsidRPr="000F09C3">
        <w:t xml:space="preserve">контроль </w:t>
      </w:r>
      <w:bookmarkStart w:id="3" w:name="_Hlk192844891"/>
      <w:r w:rsidRPr="000F09C3">
        <w:t>на автомобильном транспорте</w:t>
      </w:r>
      <w:bookmarkEnd w:id="2"/>
      <w:bookmarkEnd w:id="3"/>
      <w:r w:rsidRPr="000F09C3">
        <w:t>).</w:t>
      </w:r>
    </w:p>
    <w:p w14:paraId="46D42352" w14:textId="06FCEA42" w:rsidR="00873CC5" w:rsidRPr="000F09C3" w:rsidRDefault="00873CC5"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Муниципальный </w:t>
      </w:r>
      <w:r w:rsidR="00906D84" w:rsidRPr="000F09C3">
        <w:t>контроль на автомобильном транспорте</w:t>
      </w:r>
      <w:r w:rsidR="00906D84" w:rsidRPr="000F09C3">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ADA3A66" w14:textId="3EDBF587" w:rsidR="00034949" w:rsidRPr="000F09C3" w:rsidRDefault="00873CC5" w:rsidP="00AA47ED">
      <w:pPr>
        <w:ind w:firstLine="567"/>
        <w:jc w:val="both"/>
      </w:pPr>
      <w:r w:rsidRPr="000F09C3">
        <w:t xml:space="preserve">2. </w:t>
      </w:r>
      <w:r w:rsidR="00034949" w:rsidRPr="000F09C3">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г. № 248-ФЗ                                          «О государственном контроле (надзоре) и муниципальном контроле                       в Российской Федерации», Федерального закона от 08.11.2007 г. № 259-ФЗ «Устав автомобильного транспорта и городского наземного электрического транспорта»,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г. № 131-ФЗ                  «Об общих принципах организации местного самоуправления в Российской Федерации».</w:t>
      </w:r>
    </w:p>
    <w:p w14:paraId="50493E4C" w14:textId="76CFA8D4" w:rsidR="00801590" w:rsidRPr="000F09C3" w:rsidRDefault="00873CC5" w:rsidP="00AA47ED">
      <w:pPr>
        <w:ind w:firstLine="567"/>
        <w:jc w:val="both"/>
      </w:pPr>
      <w:r w:rsidRPr="000F09C3">
        <w:t>3</w:t>
      </w:r>
      <w:r w:rsidR="00801590" w:rsidRPr="000F09C3">
        <w:t>. Предметом муниципального контроля на автомобильном транспорте</w:t>
      </w:r>
      <w:r w:rsidR="00B5127A" w:rsidRPr="000F09C3">
        <w:t xml:space="preserve"> является соблюдение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01590" w:rsidRPr="000F09C3">
        <w:t xml:space="preserve"> </w:t>
      </w:r>
    </w:p>
    <w:p w14:paraId="24E7BE81" w14:textId="77777777" w:rsidR="00801590" w:rsidRPr="000F09C3" w:rsidRDefault="00801590" w:rsidP="00AA47ED">
      <w:pPr>
        <w:ind w:firstLine="567"/>
        <w:jc w:val="both"/>
      </w:pPr>
      <w:r w:rsidRPr="000F09C3">
        <w:t xml:space="preserve">1) в области автомобильных дорог и дорожной деятельности, установленных в отношении автомобильных дорог местного значения                      в Грачевском муниципальном округе Ставропольского края (далее – </w:t>
      </w:r>
      <w:r w:rsidRPr="000F09C3">
        <w:lastRenderedPageBreak/>
        <w:t>автомобильные дороги местного значения или автомобильные дороги общего пользования местного значения):</w:t>
      </w:r>
    </w:p>
    <w:p w14:paraId="69842CFC" w14:textId="77777777" w:rsidR="00801590" w:rsidRPr="000F09C3" w:rsidRDefault="00801590" w:rsidP="00AA47ED">
      <w:pPr>
        <w:ind w:firstLine="567"/>
        <w:jc w:val="both"/>
      </w:pPr>
      <w:r w:rsidRPr="000F09C3">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0EBE9C63" w14:textId="77777777" w:rsidR="00801590" w:rsidRPr="000F09C3" w:rsidRDefault="00801590" w:rsidP="00AA47ED">
      <w:pPr>
        <w:ind w:firstLine="567"/>
        <w:jc w:val="both"/>
      </w:pPr>
      <w:r w:rsidRPr="000F09C3">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1823777" w14:textId="1398D1BC" w:rsidR="00801590" w:rsidRPr="006E4EC2" w:rsidRDefault="00801590" w:rsidP="00AA47ED">
      <w:pPr>
        <w:ind w:firstLine="567"/>
        <w:jc w:val="both"/>
      </w:pPr>
      <w:r w:rsidRPr="000F09C3">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355070C" w14:textId="77777777" w:rsidR="008026EF" w:rsidRPr="00CF4421" w:rsidRDefault="008026EF" w:rsidP="00AA47ED">
      <w:pPr>
        <w:ind w:firstLine="567"/>
        <w:jc w:val="both"/>
        <w:rPr>
          <w:rFonts w:cs="Times New Roman"/>
          <w:szCs w:val="28"/>
        </w:rPr>
      </w:pPr>
      <w:r w:rsidRPr="00AD3335">
        <w:rPr>
          <w:rFonts w:cs="Times New Roman"/>
          <w:szCs w:val="28"/>
        </w:rPr>
        <w:t xml:space="preserve">4. </w:t>
      </w:r>
      <w:r w:rsidRPr="00CF4421">
        <w:rPr>
          <w:rFonts w:cs="Times New Roman"/>
          <w:szCs w:val="28"/>
        </w:rPr>
        <w:t xml:space="preserve">Муниципальный контроль осуществляется администрацией Грачевского муниципального округа Ставропольского края (далее – администрация). </w:t>
      </w:r>
    </w:p>
    <w:p w14:paraId="0FFC2151" w14:textId="77777777" w:rsidR="008026EF" w:rsidRPr="00CF4421" w:rsidRDefault="008026EF" w:rsidP="00AA47ED">
      <w:pPr>
        <w:ind w:firstLine="567"/>
        <w:jc w:val="both"/>
        <w:rPr>
          <w:rFonts w:cs="Times New Roman"/>
          <w:szCs w:val="28"/>
        </w:rPr>
      </w:pPr>
      <w:r w:rsidRPr="00CF4421">
        <w:rPr>
          <w:rFonts w:cs="Times New Roman"/>
          <w:szCs w:val="28"/>
        </w:rPr>
        <w:t>Непосредственное осуществление муниципального контроля возлагается на отдел градостроительства и жилищно-коммунального хозяйства администрации Грачевского муниципального округа Ставропольского края (далее – контрольный орган).</w:t>
      </w:r>
    </w:p>
    <w:p w14:paraId="5696EA1E" w14:textId="77777777" w:rsidR="008026EF" w:rsidRPr="00CF4421" w:rsidRDefault="008026EF" w:rsidP="00AA47ED">
      <w:pPr>
        <w:ind w:firstLine="567"/>
        <w:jc w:val="both"/>
        <w:rPr>
          <w:rFonts w:cs="Times New Roman"/>
          <w:szCs w:val="28"/>
        </w:rPr>
      </w:pPr>
      <w:r w:rsidRPr="00CF4421">
        <w:rPr>
          <w:rFonts w:cs="Times New Roman"/>
          <w:szCs w:val="28"/>
        </w:rPr>
        <w:t>От имени контрольного органа муниципальный контроль вправе осуществлять следующие должностные лица:</w:t>
      </w:r>
    </w:p>
    <w:p w14:paraId="76A0603E" w14:textId="77777777" w:rsidR="008026EF" w:rsidRPr="00CF4421" w:rsidRDefault="008026EF" w:rsidP="00AA47ED">
      <w:pPr>
        <w:ind w:firstLine="567"/>
        <w:jc w:val="both"/>
        <w:rPr>
          <w:rFonts w:cs="Times New Roman"/>
          <w:szCs w:val="28"/>
        </w:rPr>
      </w:pPr>
      <w:r w:rsidRPr="00CF4421">
        <w:rPr>
          <w:rFonts w:cs="Times New Roman"/>
          <w:szCs w:val="28"/>
        </w:rPr>
        <w:t>1)</w:t>
      </w:r>
      <w:r>
        <w:rPr>
          <w:rFonts w:cs="Times New Roman"/>
          <w:szCs w:val="28"/>
        </w:rPr>
        <w:t> </w:t>
      </w:r>
      <w:r w:rsidRPr="00CF4421">
        <w:rPr>
          <w:rFonts w:cs="Times New Roman"/>
          <w:szCs w:val="28"/>
        </w:rPr>
        <w:t>руководитель (заместитель руководителя) контрольного органа;</w:t>
      </w:r>
    </w:p>
    <w:p w14:paraId="01991CDE" w14:textId="77777777" w:rsidR="008026EF" w:rsidRDefault="008026EF" w:rsidP="00AA47ED">
      <w:pPr>
        <w:ind w:firstLine="567"/>
        <w:jc w:val="both"/>
        <w:rPr>
          <w:rFonts w:cs="Times New Roman"/>
          <w:szCs w:val="28"/>
        </w:rPr>
      </w:pPr>
      <w:r w:rsidRPr="00CF4421">
        <w:rPr>
          <w:rFonts w:cs="Times New Roman"/>
          <w:szCs w:val="28"/>
        </w:rPr>
        <w:t>2)</w:t>
      </w:r>
      <w:r>
        <w:rPr>
          <w:rFonts w:cs="Times New Roman"/>
          <w:szCs w:val="28"/>
        </w:rPr>
        <w:t> </w:t>
      </w:r>
      <w:r w:rsidRPr="00CF4421">
        <w:rPr>
          <w:rFonts w:cs="Times New Roman"/>
          <w:szCs w:val="28"/>
        </w:rPr>
        <w:t xml:space="preserve">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w:t>
      </w:r>
    </w:p>
    <w:p w14:paraId="77675F54" w14:textId="77777777" w:rsidR="008026EF" w:rsidRPr="001A742F" w:rsidRDefault="008026EF" w:rsidP="00AA47ED">
      <w:pPr>
        <w:ind w:firstLine="567"/>
        <w:jc w:val="both"/>
        <w:rPr>
          <w:rFonts w:cs="Times New Roman"/>
          <w:szCs w:val="28"/>
        </w:rPr>
      </w:pPr>
      <w:r w:rsidRPr="00AF3A18">
        <w:rPr>
          <w:rFonts w:cs="Times New Roman"/>
          <w:szCs w:val="28"/>
        </w:rPr>
        <w:t>5.</w:t>
      </w:r>
      <w:r>
        <w:rPr>
          <w:rFonts w:cs="Times New Roman"/>
          <w:szCs w:val="28"/>
        </w:rPr>
        <w:t> </w:t>
      </w:r>
      <w:r w:rsidRPr="001A742F">
        <w:rPr>
          <w:rFonts w:cs="Times New Roman"/>
          <w:szCs w:val="28"/>
        </w:rPr>
        <w:t xml:space="preserve">Инспектор имеет удостоверение администрации Грачевского муниципального округа Ставропольского края. </w:t>
      </w:r>
    </w:p>
    <w:p w14:paraId="53C10989" w14:textId="77777777" w:rsidR="008026EF" w:rsidRPr="001A742F" w:rsidRDefault="008026EF" w:rsidP="00AA47ED">
      <w:pPr>
        <w:ind w:firstLine="567"/>
        <w:jc w:val="both"/>
        <w:rPr>
          <w:rFonts w:cs="Times New Roman"/>
          <w:szCs w:val="28"/>
        </w:rPr>
      </w:pPr>
      <w:r w:rsidRPr="001A742F">
        <w:rPr>
          <w:rFonts w:cs="Times New Roman"/>
          <w:szCs w:val="28"/>
        </w:rPr>
        <w:t xml:space="preserve">Инспектор, уполномоченный на проведение конкретного контрольного мероприятия, определяется решением о проведении контрольного мероприятия. </w:t>
      </w:r>
    </w:p>
    <w:p w14:paraId="2F97AC74" w14:textId="77777777" w:rsidR="008026EF" w:rsidRPr="001A742F" w:rsidRDefault="008026EF" w:rsidP="00AA47ED">
      <w:pPr>
        <w:ind w:firstLine="567"/>
        <w:jc w:val="both"/>
        <w:rPr>
          <w:rFonts w:cs="Times New Roman"/>
          <w:szCs w:val="28"/>
        </w:rPr>
      </w:pPr>
      <w:r w:rsidRPr="001A742F">
        <w:rPr>
          <w:rFonts w:cs="Times New Roman"/>
          <w:szCs w:val="28"/>
        </w:rPr>
        <w:t xml:space="preserve">Инспектор обязан: </w:t>
      </w:r>
    </w:p>
    <w:p w14:paraId="68BFB641" w14:textId="77777777" w:rsidR="008026EF" w:rsidRPr="001A742F" w:rsidRDefault="008026EF" w:rsidP="00AA47ED">
      <w:pPr>
        <w:ind w:firstLine="567"/>
        <w:jc w:val="both"/>
        <w:rPr>
          <w:rFonts w:cs="Times New Roman"/>
          <w:szCs w:val="28"/>
        </w:rPr>
      </w:pPr>
      <w:r w:rsidRPr="001A742F">
        <w:rPr>
          <w:rFonts w:cs="Times New Roman"/>
          <w:szCs w:val="28"/>
        </w:rPr>
        <w:t>1) соблюдать законодательство Российской Федерации, права и законные интересы контролируемых лиц;</w:t>
      </w:r>
    </w:p>
    <w:p w14:paraId="1DBFCCD5" w14:textId="098DCDA8" w:rsidR="008026EF" w:rsidRPr="001A742F" w:rsidRDefault="008026EF" w:rsidP="00AA47ED">
      <w:pPr>
        <w:ind w:firstLine="567"/>
        <w:jc w:val="both"/>
        <w:rPr>
          <w:rFonts w:cs="Times New Roman"/>
          <w:szCs w:val="28"/>
        </w:rPr>
      </w:pPr>
      <w:r w:rsidRPr="001A742F">
        <w:rPr>
          <w:rFonts w:cs="Times New Roman"/>
          <w:szCs w:val="28"/>
        </w:rPr>
        <w:t>2)</w:t>
      </w:r>
      <w:r>
        <w:rPr>
          <w:rFonts w:cs="Times New Roman"/>
          <w:szCs w:val="28"/>
        </w:rPr>
        <w:t> </w:t>
      </w:r>
      <w:r w:rsidRPr="001A742F">
        <w:rPr>
          <w:rFonts w:cs="Times New Roman"/>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6221CC76" w14:textId="77777777" w:rsidR="008026EF" w:rsidRPr="001A742F" w:rsidRDefault="008026EF" w:rsidP="00AA47ED">
      <w:pPr>
        <w:ind w:firstLine="567"/>
        <w:jc w:val="both"/>
        <w:rPr>
          <w:rFonts w:cs="Times New Roman"/>
          <w:szCs w:val="28"/>
        </w:rPr>
      </w:pPr>
      <w:r w:rsidRPr="001A742F">
        <w:rPr>
          <w:rFonts w:cs="Times New Roman"/>
          <w:szCs w:val="28"/>
        </w:rPr>
        <w:lastRenderedPageBreak/>
        <w:t>3)</w:t>
      </w:r>
      <w:r>
        <w:rPr>
          <w:rFonts w:cs="Times New Roman"/>
          <w:szCs w:val="28"/>
        </w:rPr>
        <w:t> </w:t>
      </w:r>
      <w:r w:rsidRPr="001A742F">
        <w:rPr>
          <w:rFonts w:cs="Times New Roman"/>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5ADB6D7" w14:textId="77777777" w:rsidR="008026EF" w:rsidRPr="001A742F" w:rsidRDefault="008026EF" w:rsidP="00AA47ED">
      <w:pPr>
        <w:ind w:firstLine="567"/>
        <w:jc w:val="both"/>
        <w:rPr>
          <w:rFonts w:cs="Times New Roman"/>
          <w:szCs w:val="28"/>
        </w:rPr>
      </w:pPr>
      <w:r w:rsidRPr="001A742F">
        <w:rPr>
          <w:rFonts w:cs="Times New Roman"/>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44C2621" w14:textId="77777777" w:rsidR="008026EF" w:rsidRPr="001A742F" w:rsidRDefault="008026EF" w:rsidP="00AA47ED">
      <w:pPr>
        <w:ind w:firstLine="567"/>
        <w:jc w:val="both"/>
        <w:rPr>
          <w:rFonts w:cs="Times New Roman"/>
          <w:szCs w:val="28"/>
        </w:rPr>
      </w:pPr>
      <w:r w:rsidRPr="001A742F">
        <w:rPr>
          <w:rFonts w:cs="Times New Roman"/>
          <w:szCs w:val="28"/>
        </w:rPr>
        <w:t>5)</w:t>
      </w:r>
      <w:r>
        <w:rPr>
          <w:rFonts w:cs="Times New Roman"/>
          <w:szCs w:val="28"/>
        </w:rPr>
        <w:t> </w:t>
      </w:r>
      <w:r w:rsidRPr="001A742F">
        <w:rPr>
          <w:rFonts w:cs="Times New Roman"/>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685F9987" w14:textId="20016514" w:rsidR="008026EF" w:rsidRPr="001A742F" w:rsidRDefault="008026EF" w:rsidP="00AA47ED">
      <w:pPr>
        <w:ind w:firstLine="567"/>
        <w:jc w:val="both"/>
        <w:rPr>
          <w:rFonts w:cs="Times New Roman"/>
          <w:szCs w:val="28"/>
        </w:rPr>
      </w:pPr>
      <w:r w:rsidRPr="001A742F">
        <w:rPr>
          <w:rFonts w:cs="Times New Roman"/>
          <w:szCs w:val="28"/>
        </w:rPr>
        <w:t>6)</w:t>
      </w:r>
      <w:r>
        <w:rPr>
          <w:rFonts w:cs="Times New Roman"/>
          <w:szCs w:val="28"/>
        </w:rPr>
        <w:t> </w:t>
      </w:r>
      <w:r w:rsidRPr="001A742F">
        <w:rPr>
          <w:rFonts w:cs="Times New Roman"/>
          <w:szCs w:val="28"/>
        </w:rPr>
        <w:t xml:space="preserve">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w:t>
      </w:r>
      <w:r w:rsidR="002D264C">
        <w:rPr>
          <w:rFonts w:cs="Times New Roman"/>
          <w:szCs w:val="28"/>
        </w:rPr>
        <w:t xml:space="preserve">                                </w:t>
      </w:r>
      <w:r w:rsidRPr="001A742F">
        <w:rPr>
          <w:rFonts w:cs="Times New Roman"/>
          <w:szCs w:val="28"/>
        </w:rPr>
        <w:t>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3691AC35" w14:textId="77777777" w:rsidR="008026EF" w:rsidRPr="001A742F" w:rsidRDefault="008026EF" w:rsidP="00AA47ED">
      <w:pPr>
        <w:ind w:firstLine="567"/>
        <w:jc w:val="both"/>
        <w:rPr>
          <w:rFonts w:cs="Times New Roman"/>
          <w:szCs w:val="28"/>
        </w:rPr>
      </w:pPr>
      <w:r w:rsidRPr="001A742F">
        <w:rPr>
          <w:rFonts w:cs="Times New Roman"/>
          <w:szCs w:val="28"/>
        </w:rPr>
        <w:t>7)</w:t>
      </w:r>
      <w:r>
        <w:rPr>
          <w:rFonts w:cs="Times New Roman"/>
          <w:szCs w:val="28"/>
        </w:rPr>
        <w:t> </w:t>
      </w:r>
      <w:r w:rsidRPr="001A742F">
        <w:rPr>
          <w:rFonts w:cs="Times New Roman"/>
          <w:szCs w:val="28"/>
        </w:rPr>
        <w:t>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0D8830C5" w14:textId="77777777" w:rsidR="008026EF" w:rsidRPr="001A742F" w:rsidRDefault="008026EF" w:rsidP="00AA47ED">
      <w:pPr>
        <w:ind w:firstLine="567"/>
        <w:jc w:val="both"/>
        <w:rPr>
          <w:rFonts w:cs="Times New Roman"/>
          <w:szCs w:val="28"/>
        </w:rPr>
      </w:pPr>
      <w:r w:rsidRPr="001A742F">
        <w:rPr>
          <w:rFonts w:cs="Times New Roman"/>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14:paraId="3CC39BEE" w14:textId="67833BEC" w:rsidR="008026EF" w:rsidRPr="001A742F" w:rsidRDefault="008026EF" w:rsidP="00AA47ED">
      <w:pPr>
        <w:ind w:firstLine="567"/>
        <w:jc w:val="both"/>
        <w:rPr>
          <w:rFonts w:cs="Times New Roman"/>
          <w:szCs w:val="28"/>
        </w:rPr>
      </w:pPr>
      <w:r w:rsidRPr="001A742F">
        <w:rPr>
          <w:rFonts w:cs="Times New Roman"/>
          <w:szCs w:val="28"/>
        </w:rPr>
        <w:t xml:space="preserve">9) учитывать при определении мер, принимаемых по фактам выявленных нарушений, соответствие указанных мер тяжести </w:t>
      </w:r>
      <w:r w:rsidR="002D264C" w:rsidRPr="001A742F">
        <w:rPr>
          <w:rFonts w:cs="Times New Roman"/>
          <w:szCs w:val="28"/>
        </w:rPr>
        <w:t xml:space="preserve">нарушений, </w:t>
      </w:r>
      <w:r w:rsidR="002D264C">
        <w:rPr>
          <w:rFonts w:cs="Times New Roman"/>
          <w:szCs w:val="28"/>
        </w:rPr>
        <w:t xml:space="preserve">                 </w:t>
      </w:r>
      <w:r w:rsidRPr="001A742F">
        <w:rPr>
          <w:rFonts w:cs="Times New Roman"/>
          <w:szCs w:val="28"/>
        </w:rPr>
        <w:t xml:space="preserve">их потенциальной опасности для охраняемых законом ценностей, а также </w:t>
      </w:r>
      <w:r w:rsidR="002D264C">
        <w:rPr>
          <w:rFonts w:cs="Times New Roman"/>
          <w:szCs w:val="28"/>
        </w:rPr>
        <w:t xml:space="preserve">                         </w:t>
      </w:r>
      <w:r w:rsidRPr="001A742F">
        <w:rPr>
          <w:rFonts w:cs="Times New Roman"/>
          <w:szCs w:val="28"/>
        </w:rPr>
        <w:t>не допускать необоснованного ограничения прав и законных интересов контролируемых лиц, неправомерного вреда (ущерба) их имуществу;</w:t>
      </w:r>
    </w:p>
    <w:p w14:paraId="3741D34D" w14:textId="77777777" w:rsidR="008026EF" w:rsidRPr="001A742F" w:rsidRDefault="008026EF" w:rsidP="00AA47ED">
      <w:pPr>
        <w:ind w:firstLine="567"/>
        <w:jc w:val="both"/>
        <w:rPr>
          <w:rFonts w:cs="Times New Roman"/>
          <w:szCs w:val="28"/>
        </w:rPr>
      </w:pPr>
      <w:r w:rsidRPr="001A742F">
        <w:rPr>
          <w:rFonts w:cs="Times New Roman"/>
          <w:szCs w:val="28"/>
        </w:rPr>
        <w:t>10)</w:t>
      </w:r>
      <w:r>
        <w:rPr>
          <w:rFonts w:cs="Times New Roman"/>
          <w:szCs w:val="28"/>
        </w:rPr>
        <w:t> </w:t>
      </w:r>
      <w:r w:rsidRPr="001A742F">
        <w:rPr>
          <w:rFonts w:cs="Times New Roman"/>
          <w:szCs w:val="28"/>
        </w:rPr>
        <w:t>доказывать обоснованность своих действий при их обжаловании               в порядке, установленном законодательством Российской Федерации;</w:t>
      </w:r>
    </w:p>
    <w:p w14:paraId="735402A4" w14:textId="6707E5E5" w:rsidR="008026EF" w:rsidRPr="001A742F" w:rsidRDefault="008026EF" w:rsidP="00AA47ED">
      <w:pPr>
        <w:ind w:firstLine="567"/>
        <w:jc w:val="both"/>
        <w:rPr>
          <w:rFonts w:cs="Times New Roman"/>
          <w:szCs w:val="28"/>
        </w:rPr>
      </w:pPr>
      <w:r w:rsidRPr="001A742F">
        <w:rPr>
          <w:rFonts w:cs="Times New Roman"/>
          <w:szCs w:val="28"/>
        </w:rPr>
        <w:lastRenderedPageBreak/>
        <w:t xml:space="preserve">11) соблюдать установленные законодательством Российской Федерации сроки проведения контрольных (надзорных) мероприятий </w:t>
      </w:r>
      <w:r w:rsidR="002D264C">
        <w:rPr>
          <w:rFonts w:cs="Times New Roman"/>
          <w:szCs w:val="28"/>
        </w:rPr>
        <w:t xml:space="preserve">                         </w:t>
      </w:r>
      <w:r w:rsidRPr="001A742F">
        <w:rPr>
          <w:rFonts w:cs="Times New Roman"/>
          <w:szCs w:val="28"/>
        </w:rPr>
        <w:t>и совершения контрольных (надзорных) действий;</w:t>
      </w:r>
    </w:p>
    <w:p w14:paraId="78F64D54" w14:textId="77777777" w:rsidR="008026EF" w:rsidRPr="001A742F" w:rsidRDefault="008026EF" w:rsidP="00AA47ED">
      <w:pPr>
        <w:ind w:firstLine="567"/>
        <w:jc w:val="both"/>
        <w:rPr>
          <w:rFonts w:cs="Times New Roman"/>
          <w:szCs w:val="28"/>
        </w:rPr>
      </w:pPr>
      <w:r w:rsidRPr="001A742F">
        <w:rPr>
          <w:rFonts w:cs="Times New Roman"/>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C01842E" w14:textId="77777777" w:rsidR="008026EF" w:rsidRPr="001A742F" w:rsidRDefault="008026EF" w:rsidP="00AA47ED">
      <w:pPr>
        <w:ind w:firstLine="567"/>
        <w:jc w:val="both"/>
        <w:rPr>
          <w:rFonts w:cs="Times New Roman"/>
          <w:szCs w:val="28"/>
        </w:rPr>
      </w:pPr>
      <w:r w:rsidRPr="001A742F">
        <w:rPr>
          <w:rFonts w:cs="Times New Roman"/>
          <w:szCs w:val="28"/>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0138AB83" w14:textId="6851B050" w:rsidR="008026EF" w:rsidRPr="001A742F" w:rsidRDefault="008026EF" w:rsidP="00AA47ED">
      <w:pPr>
        <w:ind w:firstLine="567"/>
        <w:jc w:val="both"/>
        <w:rPr>
          <w:rFonts w:cs="Times New Roman"/>
          <w:szCs w:val="28"/>
        </w:rPr>
      </w:pPr>
      <w:r w:rsidRPr="001A742F">
        <w:rPr>
          <w:rFonts w:cs="Times New Roman"/>
          <w:szCs w:val="28"/>
        </w:rPr>
        <w:t>1)</w:t>
      </w:r>
      <w:r>
        <w:rPr>
          <w:rFonts w:cs="Times New Roman"/>
          <w:szCs w:val="28"/>
        </w:rPr>
        <w:t> </w:t>
      </w:r>
      <w:r w:rsidRPr="001A742F">
        <w:rPr>
          <w:rFonts w:cs="Times New Roman"/>
          <w:szCs w:val="28"/>
        </w:rPr>
        <w:t xml:space="preserve">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w:t>
      </w:r>
      <w:r w:rsidR="002D264C">
        <w:rPr>
          <w:rFonts w:cs="Times New Roman"/>
          <w:szCs w:val="28"/>
        </w:rPr>
        <w:t xml:space="preserve">                                      </w:t>
      </w:r>
      <w:r w:rsidRPr="001A742F">
        <w:rPr>
          <w:rFonts w:cs="Times New Roman"/>
          <w:szCs w:val="28"/>
        </w:rPr>
        <w:t>не предусмотрено федеральными законами;</w:t>
      </w:r>
    </w:p>
    <w:p w14:paraId="7618690C" w14:textId="087F96BC" w:rsidR="008026EF" w:rsidRPr="001A742F" w:rsidRDefault="008026EF" w:rsidP="00AA47ED">
      <w:pPr>
        <w:ind w:firstLine="567"/>
        <w:jc w:val="both"/>
        <w:rPr>
          <w:rFonts w:cs="Times New Roman"/>
          <w:szCs w:val="28"/>
        </w:rPr>
      </w:pPr>
      <w:r w:rsidRPr="001A742F">
        <w:rPr>
          <w:rFonts w:cs="Times New Roman"/>
          <w:szCs w:val="28"/>
        </w:rPr>
        <w:t>2)</w:t>
      </w:r>
      <w:r>
        <w:rPr>
          <w:rFonts w:cs="Times New Roman"/>
          <w:szCs w:val="28"/>
        </w:rPr>
        <w:t> </w:t>
      </w:r>
      <w:r w:rsidRPr="001A742F">
        <w:rPr>
          <w:rFonts w:cs="Times New Roman"/>
          <w:szCs w:val="28"/>
        </w:rPr>
        <w:t xml:space="preserve">знакомиться со всеми документами, касающимися соблюдения обязательных требований, в том числе в установленном порядке </w:t>
      </w:r>
      <w:r w:rsidR="002D264C">
        <w:rPr>
          <w:rFonts w:cs="Times New Roman"/>
          <w:szCs w:val="28"/>
        </w:rPr>
        <w:t xml:space="preserve">                                        </w:t>
      </w:r>
      <w:r w:rsidRPr="001A742F">
        <w:rPr>
          <w:rFonts w:cs="Times New Roman"/>
          <w:szCs w:val="28"/>
        </w:rPr>
        <w:t>с документами, содержащими государственную, служебную, коммерческую или иную охраняемую законом тайну;</w:t>
      </w:r>
    </w:p>
    <w:p w14:paraId="2182F4DD" w14:textId="05DF2071" w:rsidR="008026EF" w:rsidRPr="001A742F" w:rsidRDefault="008026EF" w:rsidP="00AA47ED">
      <w:pPr>
        <w:ind w:firstLine="567"/>
        <w:jc w:val="both"/>
        <w:rPr>
          <w:rFonts w:cs="Times New Roman"/>
          <w:szCs w:val="28"/>
        </w:rPr>
      </w:pPr>
      <w:r w:rsidRPr="001A742F">
        <w:rPr>
          <w:rFonts w:cs="Times New Roman"/>
          <w:szCs w:val="28"/>
        </w:rPr>
        <w:t xml:space="preserve">3) требовать от контролируемых лиц, в том числе руководителей </w:t>
      </w:r>
      <w:r w:rsidR="002D264C">
        <w:rPr>
          <w:rFonts w:cs="Times New Roman"/>
          <w:szCs w:val="28"/>
        </w:rPr>
        <w:t xml:space="preserve">                          </w:t>
      </w:r>
      <w:r w:rsidRPr="001A742F">
        <w:rPr>
          <w:rFonts w:cs="Times New Roman"/>
          <w:szCs w:val="28"/>
        </w:rPr>
        <w:t>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37F878E9" w14:textId="77777777" w:rsidR="008026EF" w:rsidRPr="001A742F" w:rsidRDefault="008026EF" w:rsidP="00AA47ED">
      <w:pPr>
        <w:ind w:firstLine="567"/>
        <w:jc w:val="both"/>
        <w:rPr>
          <w:rFonts w:cs="Times New Roman"/>
          <w:szCs w:val="28"/>
        </w:rPr>
      </w:pPr>
      <w:r w:rsidRPr="001A742F">
        <w:rPr>
          <w:rFonts w:cs="Times New Roman"/>
          <w:szCs w:val="28"/>
        </w:rPr>
        <w:t>4)</w:t>
      </w:r>
      <w:r>
        <w:rPr>
          <w:rFonts w:cs="Times New Roman"/>
          <w:szCs w:val="28"/>
        </w:rPr>
        <w:t> </w:t>
      </w:r>
      <w:r w:rsidRPr="001A742F">
        <w:rPr>
          <w:rFonts w:cs="Times New Roman"/>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52434614" w14:textId="0BA64424" w:rsidR="008026EF" w:rsidRPr="001A742F" w:rsidRDefault="008026EF" w:rsidP="00AA47ED">
      <w:pPr>
        <w:ind w:firstLine="567"/>
        <w:jc w:val="both"/>
        <w:rPr>
          <w:rFonts w:cs="Times New Roman"/>
          <w:szCs w:val="28"/>
        </w:rPr>
      </w:pPr>
      <w:r w:rsidRPr="001A742F">
        <w:rPr>
          <w:rFonts w:cs="Times New Roman"/>
          <w:szCs w:val="28"/>
        </w:rPr>
        <w:t>5)</w:t>
      </w:r>
      <w:r>
        <w:rPr>
          <w:rFonts w:cs="Times New Roman"/>
          <w:szCs w:val="28"/>
        </w:rPr>
        <w:t> </w:t>
      </w:r>
      <w:r w:rsidRPr="001A742F">
        <w:rPr>
          <w:rFonts w:cs="Times New Roman"/>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79E45962" w14:textId="77777777" w:rsidR="008026EF" w:rsidRPr="001A742F" w:rsidRDefault="008026EF" w:rsidP="00AA47ED">
      <w:pPr>
        <w:ind w:firstLine="567"/>
        <w:jc w:val="both"/>
        <w:rPr>
          <w:rFonts w:cs="Times New Roman"/>
          <w:szCs w:val="28"/>
        </w:rPr>
      </w:pPr>
      <w:r w:rsidRPr="001A742F">
        <w:rPr>
          <w:rFonts w:cs="Times New Roman"/>
          <w:szCs w:val="28"/>
        </w:rPr>
        <w:t>6)</w:t>
      </w:r>
      <w:r>
        <w:rPr>
          <w:rFonts w:cs="Times New Roman"/>
          <w:szCs w:val="28"/>
        </w:rPr>
        <w:t> </w:t>
      </w:r>
      <w:r w:rsidRPr="001A742F">
        <w:rPr>
          <w:rFonts w:cs="Times New Roman"/>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484608ED" w14:textId="622AB7F5" w:rsidR="008026EF" w:rsidRPr="001A742F" w:rsidRDefault="008026EF" w:rsidP="00AA47ED">
      <w:pPr>
        <w:ind w:firstLine="567"/>
        <w:jc w:val="both"/>
        <w:rPr>
          <w:rFonts w:cs="Times New Roman"/>
          <w:szCs w:val="28"/>
        </w:rPr>
      </w:pPr>
      <w:r w:rsidRPr="001A742F">
        <w:rPr>
          <w:rFonts w:cs="Times New Roman"/>
          <w:szCs w:val="28"/>
        </w:rPr>
        <w:t>7)</w:t>
      </w:r>
      <w:r>
        <w:rPr>
          <w:rFonts w:cs="Times New Roman"/>
          <w:szCs w:val="28"/>
        </w:rPr>
        <w:t> </w:t>
      </w:r>
      <w:r w:rsidRPr="001A742F">
        <w:rPr>
          <w:rFonts w:cs="Times New Roman"/>
          <w:szCs w:val="28"/>
        </w:rPr>
        <w:t>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w:t>
      </w:r>
      <w:r w:rsidR="002D264C">
        <w:rPr>
          <w:rFonts w:cs="Times New Roman"/>
          <w:szCs w:val="28"/>
        </w:rPr>
        <w:t xml:space="preserve">                               </w:t>
      </w:r>
      <w:r w:rsidRPr="001A742F">
        <w:rPr>
          <w:rFonts w:cs="Times New Roman"/>
          <w:szCs w:val="28"/>
        </w:rPr>
        <w:t xml:space="preserve"> или угрожает опасность;</w:t>
      </w:r>
    </w:p>
    <w:p w14:paraId="41D13D8C" w14:textId="77777777" w:rsidR="008026EF" w:rsidRDefault="008026EF" w:rsidP="00AA47ED">
      <w:pPr>
        <w:ind w:firstLine="567"/>
        <w:jc w:val="both"/>
        <w:rPr>
          <w:rFonts w:cs="Times New Roman"/>
          <w:szCs w:val="28"/>
        </w:rPr>
      </w:pPr>
      <w:r w:rsidRPr="001A742F">
        <w:rPr>
          <w:rFonts w:cs="Times New Roman"/>
          <w:szCs w:val="28"/>
        </w:rPr>
        <w:t>8) совершать иные действия, предусмотренные федеральными законами      о видах контроля, положением о виде контроля.</w:t>
      </w:r>
      <w:r>
        <w:rPr>
          <w:rFonts w:cs="Times New Roman"/>
          <w:szCs w:val="28"/>
        </w:rPr>
        <w:t xml:space="preserve"> </w:t>
      </w:r>
    </w:p>
    <w:p w14:paraId="5ABE1226" w14:textId="77777777" w:rsidR="003A3466" w:rsidRPr="003A3466" w:rsidRDefault="003A3466" w:rsidP="00AA47ED">
      <w:pPr>
        <w:ind w:firstLine="567"/>
        <w:jc w:val="both"/>
        <w:rPr>
          <w:rFonts w:eastAsia="Times New Roman" w:cs="Times New Roman"/>
          <w:szCs w:val="28"/>
          <w:lang w:eastAsia="ru-RU"/>
        </w:rPr>
      </w:pPr>
      <w:r w:rsidRPr="003A3466">
        <w:rPr>
          <w:rFonts w:eastAsia="Times New Roman" w:cs="Times New Roman"/>
          <w:szCs w:val="28"/>
          <w:lang w:eastAsia="ru-RU"/>
        </w:rPr>
        <w:lastRenderedPageBreak/>
        <w:t>6. Объектами муниципального контроля на автомобильном транспорте являются:</w:t>
      </w:r>
    </w:p>
    <w:p w14:paraId="48CB303E" w14:textId="77777777" w:rsidR="003A3466" w:rsidRPr="003A3466" w:rsidRDefault="003A3466" w:rsidP="00AA47ED">
      <w:pPr>
        <w:ind w:firstLine="567"/>
        <w:jc w:val="both"/>
        <w:rPr>
          <w:rFonts w:eastAsia="Times New Roman" w:cs="Times New Roman"/>
          <w:szCs w:val="28"/>
          <w:lang w:eastAsia="ru-RU"/>
        </w:rPr>
      </w:pPr>
      <w:r w:rsidRPr="003A3466">
        <w:rPr>
          <w:rFonts w:eastAsia="Times New Roman" w:cs="Times New Roman"/>
          <w:szCs w:val="28"/>
          <w:lang w:eastAsia="ru-RU"/>
        </w:rPr>
        <w:t xml:space="preserve">а) автомобильные дороги общего пользования местного значения Грачевского муниципального округа Ставропольского края, включая объекты дорожного сервиса, размещенные в полосах отвода и (или) придорожных полосах; </w:t>
      </w:r>
    </w:p>
    <w:p w14:paraId="36069EB4" w14:textId="77777777" w:rsidR="003A3466" w:rsidRPr="003A3466" w:rsidRDefault="003A3466" w:rsidP="00AA47ED">
      <w:pPr>
        <w:ind w:firstLine="567"/>
        <w:jc w:val="both"/>
        <w:rPr>
          <w:rFonts w:eastAsia="Times New Roman" w:cs="Times New Roman"/>
          <w:szCs w:val="28"/>
          <w:lang w:eastAsia="ru-RU"/>
        </w:rPr>
      </w:pPr>
      <w:r w:rsidRPr="003A3466">
        <w:rPr>
          <w:rFonts w:eastAsia="Times New Roman" w:cs="Times New Roman"/>
          <w:szCs w:val="28"/>
          <w:lang w:eastAsia="ru-RU"/>
        </w:rPr>
        <w:t>б) деятельность контролируемых лиц в части соблюдения обязательных требований и требований, установленных нормативными правовыми актами в отношении автомобильных дорог местного значения Буденновского муниципального округа Ставропольского края, а также в отношении перевозок по муниципальным маршрутам регулярных перевозок.</w:t>
      </w:r>
    </w:p>
    <w:p w14:paraId="3703339C" w14:textId="4F0ED03A" w:rsidR="003A3466" w:rsidRPr="003A3466" w:rsidRDefault="003A3466" w:rsidP="00AA47ED">
      <w:pPr>
        <w:ind w:firstLine="567"/>
        <w:jc w:val="both"/>
        <w:rPr>
          <w:rFonts w:eastAsia="Times New Roman" w:cs="Times New Roman"/>
          <w:szCs w:val="28"/>
          <w:lang w:eastAsia="ru-RU"/>
        </w:rPr>
      </w:pPr>
      <w:r w:rsidRPr="003A3466">
        <w:rPr>
          <w:rFonts w:eastAsia="Times New Roman" w:cs="Times New Roman"/>
          <w:szCs w:val="28"/>
          <w:lang w:eastAsia="ru-RU"/>
        </w:rPr>
        <w:t>в) результаты деятельности контролируемых лиц.</w:t>
      </w:r>
      <w:r>
        <w:rPr>
          <w:rFonts w:eastAsia="Times New Roman" w:cs="Times New Roman"/>
          <w:szCs w:val="28"/>
          <w:lang w:eastAsia="ru-RU"/>
        </w:rPr>
        <w:t xml:space="preserve"> </w:t>
      </w:r>
    </w:p>
    <w:p w14:paraId="5EF3BE4E" w14:textId="77777777" w:rsidR="008026EF" w:rsidRPr="006A249E" w:rsidRDefault="008026EF" w:rsidP="00AA47ED">
      <w:pPr>
        <w:ind w:firstLine="567"/>
        <w:jc w:val="both"/>
        <w:rPr>
          <w:rFonts w:cs="Times New Roman"/>
          <w:szCs w:val="28"/>
        </w:rPr>
      </w:pPr>
      <w:r>
        <w:rPr>
          <w:rFonts w:eastAsia="Times New Roman" w:cs="Times New Roman"/>
          <w:szCs w:val="28"/>
          <w:lang w:eastAsia="ru-RU"/>
        </w:rPr>
        <w:t>7.</w:t>
      </w:r>
      <w:r>
        <w:rPr>
          <w:rFonts w:cs="Times New Roman"/>
          <w:szCs w:val="28"/>
        </w:rPr>
        <w:t> </w:t>
      </w:r>
      <w:r w:rsidRPr="006A249E">
        <w:rPr>
          <w:rFonts w:cs="Times New Roman"/>
          <w:szCs w:val="28"/>
        </w:rPr>
        <w:t>Инспектора осуществляют учет объектов контроля путем ведения перечня объектов контроля.</w:t>
      </w:r>
    </w:p>
    <w:p w14:paraId="47D8AEAC" w14:textId="77777777" w:rsidR="008026EF" w:rsidRPr="006A249E" w:rsidRDefault="008026EF" w:rsidP="00AA47ED">
      <w:pPr>
        <w:ind w:firstLine="567"/>
        <w:jc w:val="both"/>
        <w:rPr>
          <w:rFonts w:cs="Times New Roman"/>
          <w:szCs w:val="28"/>
        </w:rPr>
      </w:pPr>
      <w:r w:rsidRPr="006A249E">
        <w:rPr>
          <w:rFonts w:cs="Times New Roman"/>
          <w:szCs w:val="28"/>
        </w:rPr>
        <w:t>Перечень объектов контроля, утверждается постановлением администрации Грачевского муниципального округа Ставропольского края             и размещается на официальном сайте администрации Грачевского муниципального округа Ставропольского края в информационно-телекоммуникационной сети «Интернет» (далее – официальный сайт).</w:t>
      </w:r>
    </w:p>
    <w:p w14:paraId="5EB1CB62" w14:textId="5F63CB2B" w:rsidR="008026EF" w:rsidRDefault="008026EF" w:rsidP="00AA47ED">
      <w:pPr>
        <w:ind w:firstLine="567"/>
        <w:jc w:val="both"/>
        <w:rPr>
          <w:rFonts w:cs="Times New Roman"/>
          <w:szCs w:val="28"/>
        </w:rPr>
      </w:pPr>
      <w:r w:rsidRPr="006A249E">
        <w:rPr>
          <w:rFonts w:cs="Times New Roman"/>
          <w:szCs w:val="28"/>
        </w:rPr>
        <w:t>8. </w:t>
      </w:r>
      <w:r w:rsidRPr="00350C20">
        <w:rPr>
          <w:rFonts w:cs="Times New Roman"/>
          <w:szCs w:val="28"/>
        </w:rPr>
        <w:t xml:space="preserve">Должностные лица </w:t>
      </w:r>
      <w:r w:rsidRPr="00AD3335">
        <w:rPr>
          <w:rFonts w:cs="Times New Roman"/>
          <w:szCs w:val="28"/>
        </w:rPr>
        <w:t xml:space="preserve">осуществляют подготовку документов </w:t>
      </w:r>
      <w:r w:rsidR="002D264C">
        <w:rPr>
          <w:rFonts w:cs="Times New Roman"/>
          <w:szCs w:val="28"/>
        </w:rPr>
        <w:t xml:space="preserve">                                 </w:t>
      </w:r>
      <w:r w:rsidRPr="00AD3335">
        <w:rPr>
          <w:rFonts w:cs="Times New Roman"/>
          <w:szCs w:val="28"/>
        </w:rPr>
        <w:t xml:space="preserve">и их подписание в порядке и способом, установленном действующим законодательством. </w:t>
      </w:r>
    </w:p>
    <w:p w14:paraId="227DB5EB" w14:textId="6F8A22AC" w:rsidR="00801590" w:rsidRPr="000F09C3" w:rsidRDefault="00801590" w:rsidP="00AA47ED">
      <w:pPr>
        <w:ind w:firstLine="567"/>
        <w:jc w:val="both"/>
      </w:pPr>
    </w:p>
    <w:p w14:paraId="56FF0EB1" w14:textId="333B44D9" w:rsidR="009C1CA7" w:rsidRPr="000F09C3" w:rsidRDefault="009C1CA7" w:rsidP="00AA47ED">
      <w:pPr>
        <w:ind w:firstLine="567"/>
        <w:jc w:val="center"/>
        <w:rPr>
          <w:rFonts w:eastAsia="Calibri" w:cs="Times New Roman"/>
          <w:kern w:val="2"/>
          <w:szCs w:val="28"/>
          <w14:ligatures w14:val="standardContextual"/>
        </w:rPr>
      </w:pPr>
      <w:r w:rsidRPr="000F09C3">
        <w:rPr>
          <w:rFonts w:eastAsia="Calibri" w:cs="Times New Roman"/>
          <w:kern w:val="2"/>
          <w:szCs w:val="28"/>
          <w14:ligatures w14:val="standardContextual"/>
        </w:rPr>
        <w:t>II. Управление рисками причинения вреда (ущерба) охраняемым законом ценностям при осуществлении муниципального контроля</w:t>
      </w:r>
    </w:p>
    <w:p w14:paraId="449F89A7" w14:textId="77777777" w:rsidR="00562265" w:rsidRPr="000F09C3" w:rsidRDefault="00562265" w:rsidP="00AA47ED">
      <w:pPr>
        <w:ind w:firstLine="567"/>
        <w:jc w:val="both"/>
        <w:rPr>
          <w:rFonts w:eastAsia="Calibri" w:cs="Times New Roman"/>
          <w:kern w:val="2"/>
          <w:szCs w:val="28"/>
          <w14:ligatures w14:val="standardContextual"/>
        </w:rPr>
      </w:pPr>
    </w:p>
    <w:p w14:paraId="2C20046D" w14:textId="387231AE" w:rsidR="008026EF" w:rsidRDefault="008026EF" w:rsidP="00AA47ED">
      <w:pPr>
        <w:ind w:firstLine="567"/>
        <w:jc w:val="both"/>
        <w:rPr>
          <w:rFonts w:cs="Times New Roman"/>
          <w:szCs w:val="28"/>
        </w:rPr>
      </w:pPr>
      <w:r w:rsidRPr="00AD3335">
        <w:rPr>
          <w:rFonts w:cs="Times New Roman"/>
          <w:szCs w:val="28"/>
        </w:rPr>
        <w:t>9.</w:t>
      </w:r>
      <w:r>
        <w:rPr>
          <w:rFonts w:cs="Times New Roman"/>
          <w:szCs w:val="28"/>
        </w:rPr>
        <w:t> </w:t>
      </w:r>
      <w:r w:rsidRPr="00AD3335">
        <w:rPr>
          <w:rFonts w:cs="Times New Roman"/>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w:t>
      </w:r>
      <w:r>
        <w:rPr>
          <w:rFonts w:cs="Times New Roman"/>
          <w:szCs w:val="28"/>
        </w:rPr>
        <w:t xml:space="preserve"> </w:t>
      </w:r>
      <w:r w:rsidRPr="00AD3335">
        <w:rPr>
          <w:rFonts w:cs="Times New Roman"/>
          <w:szCs w:val="28"/>
        </w:rPr>
        <w:t>(в том числе объем проверяемых обязательных требований), интенсивность</w:t>
      </w:r>
      <w:r>
        <w:rPr>
          <w:rFonts w:cs="Times New Roman"/>
          <w:szCs w:val="28"/>
        </w:rPr>
        <w:t xml:space="preserve"> </w:t>
      </w:r>
      <w:r w:rsidRPr="00AD3335">
        <w:rPr>
          <w:rFonts w:cs="Times New Roman"/>
          <w:szCs w:val="28"/>
        </w:rPr>
        <w:t xml:space="preserve">и результаты. </w:t>
      </w:r>
    </w:p>
    <w:p w14:paraId="6356A768" w14:textId="77777777" w:rsidR="008026EF" w:rsidRDefault="008026EF" w:rsidP="00AA47ED">
      <w:pPr>
        <w:ind w:firstLine="567"/>
        <w:jc w:val="both"/>
        <w:rPr>
          <w:rFonts w:cs="Times New Roman"/>
          <w:szCs w:val="28"/>
        </w:rPr>
      </w:pPr>
      <w:r w:rsidRPr="00AD3335">
        <w:rPr>
          <w:rFonts w:cs="Times New Roman"/>
          <w:szCs w:val="28"/>
        </w:rPr>
        <w:t>10.</w:t>
      </w:r>
      <w:r>
        <w:rPr>
          <w:rFonts w:cs="Times New Roman"/>
          <w:szCs w:val="28"/>
        </w:rPr>
        <w:t> </w:t>
      </w:r>
      <w:r w:rsidRPr="00E1614F">
        <w:rPr>
          <w:rFonts w:cs="Times New Roman"/>
          <w:szCs w:val="28"/>
        </w:rPr>
        <w:t xml:space="preserve">В целях управления рисками причинения вреда (ущерба) </w:t>
      </w:r>
      <w:r>
        <w:rPr>
          <w:rFonts w:cs="Times New Roman"/>
          <w:szCs w:val="28"/>
        </w:rPr>
        <w:t xml:space="preserve">                           </w:t>
      </w:r>
      <w:r w:rsidRPr="00E1614F">
        <w:rPr>
          <w:rFonts w:cs="Times New Roman"/>
          <w:szCs w:val="28"/>
        </w:rPr>
        <w:t xml:space="preserve">при осуществлении муниципального контроля объекты контроля могут быть отнесены к одной из следующих категорий риска причинения вреда (ущерба) </w:t>
      </w:r>
      <w:r w:rsidRPr="00AD3335">
        <w:rPr>
          <w:rFonts w:cs="Times New Roman"/>
          <w:szCs w:val="28"/>
        </w:rPr>
        <w:t xml:space="preserve">(далее - категории риска): </w:t>
      </w:r>
    </w:p>
    <w:p w14:paraId="0E612A82" w14:textId="77777777" w:rsidR="008026EF" w:rsidRDefault="008026EF" w:rsidP="00AA47ED">
      <w:pPr>
        <w:ind w:firstLine="567"/>
        <w:jc w:val="both"/>
        <w:rPr>
          <w:rFonts w:cs="Times New Roman"/>
          <w:szCs w:val="28"/>
        </w:rPr>
      </w:pPr>
      <w:r w:rsidRPr="00AD3335">
        <w:rPr>
          <w:rFonts w:cs="Times New Roman"/>
          <w:szCs w:val="28"/>
        </w:rPr>
        <w:t xml:space="preserve">средний риск; </w:t>
      </w:r>
    </w:p>
    <w:p w14:paraId="40A87C04" w14:textId="77777777" w:rsidR="008026EF" w:rsidRDefault="008026EF" w:rsidP="00AA47ED">
      <w:pPr>
        <w:ind w:firstLine="567"/>
        <w:jc w:val="both"/>
        <w:rPr>
          <w:rFonts w:cs="Times New Roman"/>
          <w:szCs w:val="28"/>
        </w:rPr>
      </w:pPr>
      <w:r w:rsidRPr="00AD3335">
        <w:rPr>
          <w:rFonts w:cs="Times New Roman"/>
          <w:szCs w:val="28"/>
        </w:rPr>
        <w:t xml:space="preserve">умеренный риск; </w:t>
      </w:r>
    </w:p>
    <w:p w14:paraId="1AAA8789" w14:textId="77777777" w:rsidR="008026EF" w:rsidRDefault="008026EF" w:rsidP="00AA47ED">
      <w:pPr>
        <w:ind w:firstLine="567"/>
        <w:jc w:val="both"/>
        <w:rPr>
          <w:rFonts w:cs="Times New Roman"/>
          <w:szCs w:val="28"/>
        </w:rPr>
      </w:pPr>
      <w:r w:rsidRPr="00AD3335">
        <w:rPr>
          <w:rFonts w:cs="Times New Roman"/>
          <w:szCs w:val="28"/>
        </w:rPr>
        <w:t xml:space="preserve">низкий риск. </w:t>
      </w:r>
    </w:p>
    <w:p w14:paraId="27304EBB" w14:textId="3AA4CAA9" w:rsidR="004A0488" w:rsidRPr="001E344C" w:rsidRDefault="008026EF" w:rsidP="00AA47ED">
      <w:pPr>
        <w:ind w:firstLine="567"/>
        <w:jc w:val="both"/>
        <w:rPr>
          <w:rFonts w:cs="Times New Roman"/>
          <w:szCs w:val="28"/>
        </w:rPr>
      </w:pPr>
      <w:r>
        <w:rPr>
          <w:rFonts w:eastAsia="Times New Roman" w:cs="Times New Roman"/>
          <w:szCs w:val="28"/>
          <w:lang w:eastAsia="ru-RU"/>
        </w:rPr>
        <w:t>11</w:t>
      </w:r>
      <w:r w:rsidR="004A0488" w:rsidRPr="001E344C">
        <w:rPr>
          <w:rFonts w:cs="Times New Roman"/>
          <w:szCs w:val="28"/>
        </w:rPr>
        <w:t xml:space="preserve">. </w:t>
      </w:r>
      <w:bookmarkStart w:id="4" w:name="_Hlk192849930"/>
      <w:r w:rsidR="004A0488" w:rsidRPr="001E344C">
        <w:rPr>
          <w:rFonts w:cs="Times New Roman"/>
          <w:szCs w:val="28"/>
        </w:rPr>
        <w:t>Решение об отнесении контрольным (надзорным)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(надзорного) органа на основании сопоставления их характеристик с критериями отнесения объектов контроля к категориям риска.</w:t>
      </w:r>
    </w:p>
    <w:p w14:paraId="68011E0F" w14:textId="77777777" w:rsidR="004A0488" w:rsidRPr="001E344C" w:rsidRDefault="004A0488" w:rsidP="00AA47ED">
      <w:pPr>
        <w:ind w:firstLine="567"/>
        <w:jc w:val="both"/>
        <w:rPr>
          <w:rFonts w:cs="Times New Roman"/>
          <w:szCs w:val="28"/>
        </w:rPr>
      </w:pPr>
      <w:bookmarkStart w:id="5" w:name="_Hlk192850127"/>
      <w:bookmarkEnd w:id="4"/>
      <w:r w:rsidRPr="001E344C">
        <w:rPr>
          <w:rFonts w:cs="Times New Roman"/>
          <w:szCs w:val="28"/>
        </w:rPr>
        <w:lastRenderedPageBreak/>
        <w:t>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0DEB2654" w14:textId="77777777" w:rsidR="004A0488" w:rsidRPr="001E344C" w:rsidRDefault="004A0488" w:rsidP="00AA47ED">
      <w:pPr>
        <w:ind w:firstLine="567"/>
        <w:jc w:val="both"/>
        <w:rPr>
          <w:rFonts w:cs="Times New Roman"/>
          <w:szCs w:val="28"/>
        </w:rPr>
      </w:pPr>
      <w:r w:rsidRPr="001E344C">
        <w:rPr>
          <w:rFonts w:cs="Times New Roman"/>
          <w:szCs w:val="28"/>
        </w:rPr>
        <w:t>Принятие решения об отнесении объектов контроля к категории низкого риска не требуется.</w:t>
      </w:r>
    </w:p>
    <w:p w14:paraId="112A282E" w14:textId="77777777" w:rsidR="004A0488" w:rsidRPr="001E344C" w:rsidRDefault="004A0488" w:rsidP="00AA47ED">
      <w:pPr>
        <w:ind w:firstLine="567"/>
        <w:jc w:val="both"/>
        <w:rPr>
          <w:rFonts w:cs="Times New Roman"/>
          <w:szCs w:val="28"/>
        </w:rPr>
      </w:pPr>
      <w:r w:rsidRPr="001E344C">
        <w:rPr>
          <w:rFonts w:cs="Times New Roman"/>
          <w:szCs w:val="28"/>
        </w:rPr>
        <w:t>При определении критериев риска оценка добросовестности контролируемых лиц проводится с учетом следующих сведений                               (при их наличии):</w:t>
      </w:r>
    </w:p>
    <w:bookmarkEnd w:id="5"/>
    <w:p w14:paraId="19542103" w14:textId="77777777" w:rsidR="004A0488" w:rsidRPr="00021C2E" w:rsidRDefault="004A0488" w:rsidP="00AA47ED">
      <w:pPr>
        <w:ind w:firstLine="567"/>
        <w:jc w:val="both"/>
        <w:rPr>
          <w:rFonts w:cs="Times New Roman"/>
          <w:szCs w:val="28"/>
        </w:rPr>
      </w:pPr>
      <w:r w:rsidRPr="00021C2E">
        <w:rPr>
          <w:rFonts w:cs="Times New Roman"/>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4B8341B0" w14:textId="77777777" w:rsidR="004A0488" w:rsidRPr="00021C2E" w:rsidRDefault="004A0488" w:rsidP="00AA47ED">
      <w:pPr>
        <w:ind w:firstLine="567"/>
        <w:jc w:val="both"/>
        <w:rPr>
          <w:rFonts w:cs="Times New Roman"/>
          <w:szCs w:val="28"/>
        </w:rPr>
      </w:pPr>
      <w:r w:rsidRPr="00021C2E">
        <w:rPr>
          <w:rFonts w:cs="Times New Roman"/>
          <w:szCs w:val="28"/>
        </w:rPr>
        <w:t>2) наличие внедренных сертифицированных систем внутреннего контроля в соответствующей сфере деятельности;</w:t>
      </w:r>
    </w:p>
    <w:p w14:paraId="057BCF5D" w14:textId="77777777" w:rsidR="004A0488" w:rsidRPr="00021C2E" w:rsidRDefault="004A0488" w:rsidP="00AA47ED">
      <w:pPr>
        <w:ind w:firstLine="567"/>
        <w:jc w:val="both"/>
        <w:rPr>
          <w:rFonts w:cs="Times New Roman"/>
          <w:szCs w:val="28"/>
        </w:rPr>
      </w:pPr>
      <w:r w:rsidRPr="00021C2E">
        <w:rPr>
          <w:rFonts w:cs="Times New Roman"/>
          <w:szCs w:val="28"/>
        </w:rPr>
        <w:t>3)</w:t>
      </w:r>
      <w:r>
        <w:rPr>
          <w:rFonts w:cs="Times New Roman"/>
          <w:szCs w:val="28"/>
        </w:rPr>
        <w:t> </w:t>
      </w:r>
      <w:r w:rsidRPr="00021C2E">
        <w:rPr>
          <w:rFonts w:cs="Times New Roman"/>
          <w:szCs w:val="28"/>
        </w:rPr>
        <w:t>предоставление контролируемым лицом доступа контрольному (надзорному) органу к своим информационным ресурсам;</w:t>
      </w:r>
    </w:p>
    <w:p w14:paraId="79CECEC4" w14:textId="77777777" w:rsidR="004A0488" w:rsidRPr="00021C2E" w:rsidRDefault="004A0488" w:rsidP="00AA47ED">
      <w:pPr>
        <w:ind w:firstLine="567"/>
        <w:jc w:val="both"/>
        <w:rPr>
          <w:rFonts w:cs="Times New Roman"/>
          <w:szCs w:val="28"/>
        </w:rPr>
      </w:pPr>
      <w:r w:rsidRPr="00021C2E">
        <w:rPr>
          <w:rFonts w:cs="Times New Roman"/>
          <w:szCs w:val="28"/>
        </w:rPr>
        <w:t>4) независимая оценка соблюдения обязательных требований;</w:t>
      </w:r>
    </w:p>
    <w:p w14:paraId="0DDF26F3" w14:textId="77777777" w:rsidR="004A0488" w:rsidRPr="00021C2E" w:rsidRDefault="004A0488" w:rsidP="00AA47ED">
      <w:pPr>
        <w:ind w:firstLine="567"/>
        <w:jc w:val="both"/>
        <w:rPr>
          <w:rFonts w:cs="Times New Roman"/>
          <w:szCs w:val="28"/>
        </w:rPr>
      </w:pPr>
      <w:r w:rsidRPr="00021C2E">
        <w:rPr>
          <w:rFonts w:cs="Times New Roman"/>
          <w:szCs w:val="28"/>
        </w:rPr>
        <w:t>5)</w:t>
      </w:r>
      <w:r>
        <w:rPr>
          <w:rFonts w:cs="Times New Roman"/>
          <w:szCs w:val="28"/>
        </w:rPr>
        <w:t> </w:t>
      </w:r>
      <w:r w:rsidRPr="00021C2E">
        <w:rPr>
          <w:rFonts w:cs="Times New Roman"/>
          <w:szCs w:val="28"/>
        </w:rPr>
        <w:t>добровольная сертификация, подтверждающая повышенный необходимый уровень безопасности охраняемых законом ценностей;</w:t>
      </w:r>
    </w:p>
    <w:p w14:paraId="44E5E190" w14:textId="77777777" w:rsidR="004A0488" w:rsidRPr="00021C2E" w:rsidRDefault="004A0488" w:rsidP="00AA47ED">
      <w:pPr>
        <w:ind w:firstLine="567"/>
        <w:jc w:val="both"/>
        <w:rPr>
          <w:rFonts w:cs="Times New Roman"/>
          <w:szCs w:val="28"/>
        </w:rPr>
      </w:pPr>
      <w:r w:rsidRPr="00021C2E">
        <w:rPr>
          <w:rFonts w:cs="Times New Roman"/>
          <w:szCs w:val="28"/>
        </w:rPr>
        <w:t>6)</w:t>
      </w:r>
      <w:r>
        <w:rPr>
          <w:rFonts w:cs="Times New Roman"/>
          <w:szCs w:val="28"/>
        </w:rPr>
        <w:t> </w:t>
      </w:r>
      <w:r w:rsidRPr="00021C2E">
        <w:rPr>
          <w:rFonts w:cs="Times New Roman"/>
          <w:szCs w:val="28"/>
        </w:rPr>
        <w:t>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420B2E60" w14:textId="77777777" w:rsidR="004A0488" w:rsidRPr="00021C2E" w:rsidRDefault="004A0488" w:rsidP="00AA47ED">
      <w:pPr>
        <w:ind w:firstLine="567"/>
        <w:jc w:val="both"/>
        <w:rPr>
          <w:rFonts w:cs="Times New Roman"/>
          <w:szCs w:val="28"/>
        </w:rPr>
      </w:pPr>
      <w:r w:rsidRPr="00021C2E">
        <w:rPr>
          <w:rFonts w:cs="Times New Roman"/>
          <w:szCs w:val="28"/>
        </w:rPr>
        <w:t>7)</w:t>
      </w:r>
      <w:r>
        <w:rPr>
          <w:rFonts w:cs="Times New Roman"/>
          <w:szCs w:val="28"/>
        </w:rPr>
        <w:t> </w:t>
      </w:r>
      <w:r w:rsidRPr="00021C2E">
        <w:rPr>
          <w:rFonts w:cs="Times New Roman"/>
          <w:szCs w:val="28"/>
        </w:rPr>
        <w:t xml:space="preserve">отсутствие нарушений обязательных требований, выявленных </w:t>
      </w:r>
      <w:r>
        <w:rPr>
          <w:rFonts w:cs="Times New Roman"/>
          <w:szCs w:val="28"/>
        </w:rPr>
        <w:t xml:space="preserve">                   </w:t>
      </w:r>
      <w:r w:rsidRPr="00021C2E">
        <w:rPr>
          <w:rFonts w:cs="Times New Roman"/>
          <w:szCs w:val="28"/>
        </w:rPr>
        <w:t xml:space="preserve">по результатам проведения обязательных профилактических визитов </w:t>
      </w:r>
      <w:r>
        <w:rPr>
          <w:rFonts w:cs="Times New Roman"/>
          <w:szCs w:val="28"/>
        </w:rPr>
        <w:t xml:space="preserve">                    </w:t>
      </w:r>
      <w:r w:rsidRPr="00021C2E">
        <w:rPr>
          <w:rFonts w:cs="Times New Roman"/>
          <w:szCs w:val="28"/>
        </w:rPr>
        <w:t>или контрольных (надзорных) мероприятий, в течение определенного периода времени;</w:t>
      </w:r>
    </w:p>
    <w:p w14:paraId="41FEE347" w14:textId="77777777" w:rsidR="004A0488" w:rsidRDefault="004A0488" w:rsidP="00AA47ED">
      <w:pPr>
        <w:ind w:firstLine="567"/>
        <w:jc w:val="both"/>
        <w:rPr>
          <w:rFonts w:cs="Times New Roman"/>
          <w:szCs w:val="28"/>
        </w:rPr>
      </w:pPr>
      <w:r w:rsidRPr="00021C2E">
        <w:rPr>
          <w:rFonts w:cs="Times New Roman"/>
          <w:szCs w:val="28"/>
        </w:rPr>
        <w:t>8)</w:t>
      </w:r>
      <w:r>
        <w:rPr>
          <w:rFonts w:cs="Times New Roman"/>
          <w:szCs w:val="28"/>
        </w:rPr>
        <w:t> </w:t>
      </w:r>
      <w:r w:rsidRPr="00021C2E">
        <w:rPr>
          <w:rFonts w:cs="Times New Roman"/>
          <w:szCs w:val="28"/>
        </w:rPr>
        <w:t xml:space="preserve">наличие определенного публичной оценкой уровня соблюдения обязательных требований уровня соблюдения обязательных требований, </w:t>
      </w:r>
      <w:r>
        <w:rPr>
          <w:rFonts w:cs="Times New Roman"/>
          <w:szCs w:val="28"/>
        </w:rPr>
        <w:t xml:space="preserve">          </w:t>
      </w:r>
      <w:r w:rsidRPr="00021C2E">
        <w:rPr>
          <w:rFonts w:cs="Times New Roman"/>
          <w:szCs w:val="28"/>
        </w:rPr>
        <w:t>если такая оценка предусмотрена в рамках вида контроля.</w:t>
      </w:r>
    </w:p>
    <w:p w14:paraId="6EFB25B9" w14:textId="29655F74" w:rsidR="00E13666" w:rsidRPr="00CF4421" w:rsidRDefault="00E13666" w:rsidP="00AA47ED">
      <w:pPr>
        <w:ind w:firstLine="567"/>
        <w:jc w:val="both"/>
        <w:rPr>
          <w:rFonts w:cs="Times New Roman"/>
          <w:szCs w:val="28"/>
        </w:rPr>
      </w:pPr>
      <w:r w:rsidRPr="00CF4421">
        <w:rPr>
          <w:rFonts w:cs="Times New Roman"/>
          <w:szCs w:val="28"/>
        </w:rPr>
        <w:t xml:space="preserve">12. Контрольный орган при сборе, обработке, анализе и учете сведений </w:t>
      </w:r>
      <w:r>
        <w:rPr>
          <w:rFonts w:cs="Times New Roman"/>
          <w:szCs w:val="28"/>
        </w:rPr>
        <w:t xml:space="preserve">     </w:t>
      </w:r>
      <w:r w:rsidRPr="00CF4421">
        <w:rPr>
          <w:rFonts w:cs="Times New Roman"/>
          <w:szCs w:val="28"/>
        </w:rPr>
        <w:t>об объектах контроля для целей их учета использует информацию, представляемую ему в соответствии</w:t>
      </w:r>
      <w:r>
        <w:rPr>
          <w:rFonts w:cs="Times New Roman"/>
          <w:szCs w:val="28"/>
        </w:rPr>
        <w:t xml:space="preserve"> </w:t>
      </w:r>
      <w:r w:rsidRPr="00CF4421">
        <w:rPr>
          <w:rFonts w:cs="Times New Roman"/>
          <w:szCs w:val="28"/>
        </w:rPr>
        <w:t xml:space="preserve">с нормативными правовыми актами, информацию, получаемую в рамках межведомственного взаимодействия, </w:t>
      </w:r>
      <w:r>
        <w:rPr>
          <w:rFonts w:cs="Times New Roman"/>
          <w:szCs w:val="28"/>
        </w:rPr>
        <w:t xml:space="preserve">               </w:t>
      </w:r>
      <w:r w:rsidRPr="00CF4421">
        <w:rPr>
          <w:rFonts w:cs="Times New Roman"/>
          <w:szCs w:val="28"/>
        </w:rPr>
        <w:t xml:space="preserve">а также общедоступную информацию. </w:t>
      </w:r>
    </w:p>
    <w:p w14:paraId="33E32F35" w14:textId="77777777" w:rsidR="00E13666" w:rsidRDefault="00E13666" w:rsidP="00AA47ED">
      <w:pPr>
        <w:ind w:firstLine="567"/>
        <w:jc w:val="both"/>
        <w:rPr>
          <w:rFonts w:cs="Times New Roman"/>
          <w:szCs w:val="28"/>
        </w:rPr>
      </w:pPr>
      <w:r w:rsidRPr="00CF4421">
        <w:rPr>
          <w:rFonts w:cs="Times New Roman"/>
          <w:szCs w:val="28"/>
        </w:rPr>
        <w:t>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2D96C79E" w14:textId="77777777" w:rsidR="00E13666" w:rsidRPr="008A3944" w:rsidRDefault="00E13666" w:rsidP="00AA47ED">
      <w:pPr>
        <w:ind w:firstLine="567"/>
        <w:jc w:val="both"/>
        <w:rPr>
          <w:rFonts w:cs="Times New Roman"/>
          <w:szCs w:val="28"/>
        </w:rPr>
      </w:pPr>
      <w:r w:rsidRPr="00685B75">
        <w:rPr>
          <w:rFonts w:cs="Times New Roman"/>
          <w:szCs w:val="28"/>
        </w:rPr>
        <w:t>В случае если объект контроля не отнесен к определенной категории риска, он считается отнесенным к категории низкого риска.</w:t>
      </w:r>
    </w:p>
    <w:p w14:paraId="070FCA81" w14:textId="19DE4B3D" w:rsidR="00562265" w:rsidRPr="000F09C3" w:rsidRDefault="00562265"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lastRenderedPageBreak/>
        <w:t xml:space="preserve">13. Контрольный орган осуществляет категорирование объектов контроля в порядке, определенном статьей 24 Федерального закона </w:t>
      </w:r>
      <w:r w:rsidR="003A3466">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 xml:space="preserve">«О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 </w:t>
      </w:r>
    </w:p>
    <w:p w14:paraId="03D87030" w14:textId="77777777" w:rsidR="00562265" w:rsidRPr="000F09C3" w:rsidRDefault="00562265"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14. В целях оценки риска причинения вреда (ущерба) при принятии решения о проведении и выборе вида внепланового контрольного мероприятия установлены индикаторы риска нарушения обязательных требований, </w:t>
      </w:r>
      <w:bookmarkStart w:id="6" w:name="_Hlk191911270"/>
      <w:r w:rsidRPr="000F09C3">
        <w:rPr>
          <w:rFonts w:eastAsia="Calibri" w:cs="Times New Roman"/>
          <w:kern w:val="2"/>
          <w:szCs w:val="28"/>
          <w14:ligatures w14:val="standardContextual"/>
        </w:rPr>
        <w:t xml:space="preserve">указанные в приложении 1 к настоящему Положению. </w:t>
      </w:r>
    </w:p>
    <w:bookmarkEnd w:id="6"/>
    <w:p w14:paraId="4BB8AE05" w14:textId="77777777" w:rsidR="00651731" w:rsidRPr="000F09C3" w:rsidRDefault="00651731" w:rsidP="00AA47ED">
      <w:pPr>
        <w:ind w:firstLine="567"/>
        <w:jc w:val="both"/>
      </w:pPr>
    </w:p>
    <w:p w14:paraId="0ECEE295" w14:textId="46BDFDE2" w:rsidR="00562265" w:rsidRPr="000F09C3" w:rsidRDefault="00562265" w:rsidP="00AA47ED">
      <w:pPr>
        <w:pStyle w:val="a3"/>
        <w:numPr>
          <w:ilvl w:val="0"/>
          <w:numId w:val="2"/>
        </w:numPr>
        <w:spacing w:after="160"/>
        <w:ind w:firstLine="567"/>
        <w:jc w:val="center"/>
        <w:rPr>
          <w:rFonts w:eastAsia="Calibri" w:cs="Times New Roman"/>
          <w:kern w:val="2"/>
          <w:szCs w:val="28"/>
          <w14:ligatures w14:val="standardContextual"/>
        </w:rPr>
      </w:pPr>
      <w:r w:rsidRPr="000F09C3">
        <w:rPr>
          <w:rFonts w:eastAsia="Calibri" w:cs="Times New Roman"/>
          <w:kern w:val="2"/>
          <w:szCs w:val="28"/>
          <w14:ligatures w14:val="standardContextual"/>
        </w:rPr>
        <w:t>Профилактика рисков причинения вреда (ущерба) охраняемым законом ценностям</w:t>
      </w:r>
    </w:p>
    <w:p w14:paraId="1293AE16" w14:textId="261622D1" w:rsidR="00801590" w:rsidRPr="000F09C3" w:rsidRDefault="00562265" w:rsidP="00AA47ED">
      <w:pPr>
        <w:ind w:firstLine="567"/>
        <w:jc w:val="both"/>
      </w:pPr>
      <w:r w:rsidRPr="000F09C3">
        <w:t>15</w:t>
      </w:r>
      <w:r w:rsidR="00801590" w:rsidRPr="000F09C3">
        <w:t xml:space="preserve">. </w:t>
      </w:r>
      <w:r w:rsidR="004A0488">
        <w:t xml:space="preserve">Контрольный орган </w:t>
      </w:r>
      <w:r w:rsidR="00801590" w:rsidRPr="000F09C3">
        <w:t>осуществляет муниципальный контрол</w:t>
      </w:r>
      <w:r w:rsidR="004A0488">
        <w:t>ь,</w:t>
      </w:r>
      <w:r w:rsidR="00651731" w:rsidRPr="000F09C3">
        <w:t xml:space="preserve">                       </w:t>
      </w:r>
      <w:r w:rsidR="00801590" w:rsidRPr="000F09C3">
        <w:t xml:space="preserve"> в том числе посредством проведения профилактических мероприятий.</w:t>
      </w:r>
    </w:p>
    <w:p w14:paraId="217868D6" w14:textId="09F208F1" w:rsidR="00052A8D" w:rsidRPr="000F09C3" w:rsidRDefault="00052A8D" w:rsidP="00AA47ED">
      <w:pPr>
        <w:ind w:firstLine="567"/>
        <w:jc w:val="both"/>
        <w:rPr>
          <w:rFonts w:eastAsia="Calibri" w:cs="Times New Roman"/>
          <w:kern w:val="2"/>
          <w:szCs w:val="28"/>
          <w14:ligatures w14:val="standardContextual"/>
        </w:rPr>
      </w:pPr>
      <w:r w:rsidRPr="000F09C3">
        <w:t>16</w:t>
      </w:r>
      <w:r w:rsidR="00801590" w:rsidRPr="000F09C3">
        <w:t xml:space="preserve">. </w:t>
      </w:r>
      <w:r w:rsidRPr="000F09C3">
        <w:rPr>
          <w:rFonts w:eastAsia="Calibri" w:cs="Times New Roman"/>
          <w:kern w:val="2"/>
          <w:szCs w:val="28"/>
          <w14:ligatures w14:val="standardContextual"/>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w:t>
      </w:r>
      <w:r w:rsidR="003A3466">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 xml:space="preserve">и факторов, способных привести к нарушениям обязательных требований </w:t>
      </w:r>
      <w:r w:rsidR="003A3466">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и (или) причинению вреда (ущерба) охраняемым законом ценностям,</w:t>
      </w:r>
      <w:r w:rsidR="003A3466">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 xml:space="preserve"> и доведения обязательных требований до контролируемых лиц, способов </w:t>
      </w:r>
      <w:r w:rsidR="003A3466">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 xml:space="preserve">их соблюдения. </w:t>
      </w:r>
    </w:p>
    <w:p w14:paraId="543EF570" w14:textId="76D2952C" w:rsidR="00052A8D" w:rsidRPr="000F09C3" w:rsidRDefault="00052A8D" w:rsidP="00AA47ED">
      <w:pPr>
        <w:ind w:firstLine="567"/>
        <w:jc w:val="both"/>
        <w:rPr>
          <w:rFonts w:eastAsia="Calibri" w:cs="Times New Roman"/>
          <w:kern w:val="2"/>
          <w:szCs w:val="28"/>
          <w14:ligatures w14:val="standardContextual"/>
        </w:rPr>
      </w:pPr>
      <w:r w:rsidRPr="000F09C3">
        <w:rPr>
          <w:szCs w:val="28"/>
        </w:rPr>
        <w:t>17.</w:t>
      </w:r>
      <w:r w:rsidRPr="000F09C3">
        <w:rPr>
          <w:rFonts w:eastAsia="Calibri" w:cs="Times New Roman"/>
          <w:kern w:val="2"/>
          <w:szCs w:val="28"/>
          <w14:ligatures w14:val="standardContextual"/>
        </w:rPr>
        <w:t xml:space="preserve">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w:t>
      </w:r>
      <w:r w:rsidR="003A3466">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 xml:space="preserve">к проведению контрольных мероприятий. </w:t>
      </w:r>
    </w:p>
    <w:p w14:paraId="192960CA" w14:textId="77777777" w:rsidR="004A0488" w:rsidRDefault="00052A8D" w:rsidP="00AA47ED">
      <w:pPr>
        <w:ind w:firstLine="567"/>
        <w:jc w:val="both"/>
        <w:rPr>
          <w:rFonts w:cs="Times New Roman"/>
          <w:szCs w:val="28"/>
        </w:rPr>
      </w:pPr>
      <w:r w:rsidRPr="000F09C3">
        <w:t xml:space="preserve">18. </w:t>
      </w:r>
      <w:r w:rsidR="004A0488" w:rsidRPr="001E344C">
        <w:rPr>
          <w:rFonts w:cs="Times New Roman"/>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в порядке, установленном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Контрольным органом могут проводиться профилактические мероприятия, не предусмотренные программой профилактики рисков причинения вреда. </w:t>
      </w:r>
    </w:p>
    <w:p w14:paraId="4B975140" w14:textId="0719EB24" w:rsidR="005E2DE3" w:rsidRPr="000F09C3" w:rsidRDefault="005E2DE3" w:rsidP="00AA47ED">
      <w:pPr>
        <w:ind w:firstLine="567"/>
        <w:jc w:val="both"/>
        <w:rPr>
          <w:rFonts w:eastAsia="Calibri" w:cs="Times New Roman"/>
          <w:kern w:val="2"/>
          <w:szCs w:val="28"/>
          <w14:ligatures w14:val="standardContextual"/>
        </w:rPr>
      </w:pPr>
      <w:r w:rsidRPr="000F09C3">
        <w:rPr>
          <w:szCs w:val="28"/>
        </w:rPr>
        <w:t>19.</w:t>
      </w:r>
      <w:r w:rsidRPr="000F09C3">
        <w:rPr>
          <w:rFonts w:eastAsia="Calibri" w:cs="Times New Roman"/>
          <w:kern w:val="2"/>
          <w:szCs w:val="28"/>
          <w14:ligatures w14:val="standardContextual"/>
        </w:rPr>
        <w:t xml:space="preserve"> </w:t>
      </w:r>
      <w:r w:rsidR="004A0488" w:rsidRPr="001E344C">
        <w:rPr>
          <w:rFonts w:cs="Times New Roman"/>
          <w:szCs w:val="28"/>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проводящий профилактическое мероприятие незамедлительно направляет информацию об этом руководителю контрольного органа в случае его отсутствия - заместителю руководителя для принятия решения о проведении контрольных мероприятий.</w:t>
      </w:r>
      <w:r w:rsidRPr="000F09C3">
        <w:rPr>
          <w:rFonts w:eastAsia="Calibri" w:cs="Times New Roman"/>
          <w:kern w:val="2"/>
          <w:szCs w:val="28"/>
          <w14:ligatures w14:val="standardContextual"/>
        </w:rPr>
        <w:t xml:space="preserve"> </w:t>
      </w:r>
    </w:p>
    <w:p w14:paraId="16602517" w14:textId="42438DF4"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lastRenderedPageBreak/>
        <w:t xml:space="preserve">20. При осуществлении администрацией муниципального контроля могут проводиться следующие виды профилактических мероприятий:   </w:t>
      </w:r>
    </w:p>
    <w:p w14:paraId="017B9629" w14:textId="77777777"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информирование; </w:t>
      </w:r>
    </w:p>
    <w:p w14:paraId="7D3C5C36" w14:textId="77777777" w:rsidR="005E2DE3" w:rsidRPr="000F09C3" w:rsidRDefault="005E2DE3" w:rsidP="00AA47ED">
      <w:pPr>
        <w:autoSpaceDE w:val="0"/>
        <w:autoSpaceDN w:val="0"/>
        <w:adjustRightInd w:val="0"/>
        <w:ind w:firstLine="567"/>
        <w:jc w:val="both"/>
        <w:rPr>
          <w:rFonts w:eastAsia="Calibri" w:cs="Times New Roman"/>
          <w:kern w:val="2"/>
          <w:szCs w:val="28"/>
          <w14:ligatures w14:val="standardContextual"/>
        </w:rPr>
      </w:pPr>
      <w:r w:rsidRPr="000F09C3">
        <w:rPr>
          <w:rFonts w:eastAsia="Calibri" w:cs="Times New Roman"/>
          <w:szCs w:val="28"/>
          <w14:ligatures w14:val="standardContextual"/>
        </w:rPr>
        <w:t>обобщение правоприменительной практики;</w:t>
      </w:r>
    </w:p>
    <w:p w14:paraId="0FAA821A" w14:textId="77777777"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объявление предостережений; </w:t>
      </w:r>
    </w:p>
    <w:p w14:paraId="1B4DCF7A" w14:textId="77777777"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консультирование; </w:t>
      </w:r>
    </w:p>
    <w:p w14:paraId="131D3F5C" w14:textId="77777777"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профилактический визит. </w:t>
      </w:r>
    </w:p>
    <w:p w14:paraId="27C0E5C6" w14:textId="77777777"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21. Информирование осуществляется администрацией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Грачевского муниципального округа Ставропольского края в информационно – 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w:t>
      </w:r>
    </w:p>
    <w:p w14:paraId="2E3B980D" w14:textId="07C80788" w:rsidR="005E2DE3" w:rsidRPr="000F09C3" w:rsidRDefault="004A0488" w:rsidP="00AA47ED">
      <w:pPr>
        <w:ind w:firstLine="567"/>
        <w:jc w:val="both"/>
        <w:rPr>
          <w:rFonts w:eastAsia="Calibri" w:cs="Times New Roman"/>
          <w:kern w:val="2"/>
          <w:szCs w:val="28"/>
          <w14:ligatures w14:val="standardContextual"/>
        </w:rPr>
      </w:pPr>
      <w:r>
        <w:rPr>
          <w:rFonts w:eastAsia="Calibri" w:cs="Times New Roman"/>
          <w:kern w:val="2"/>
          <w:szCs w:val="28"/>
          <w14:ligatures w14:val="standardContextual"/>
        </w:rPr>
        <w:t xml:space="preserve">Контрольный орган </w:t>
      </w:r>
      <w:r w:rsidR="005E2DE3" w:rsidRPr="000F09C3">
        <w:rPr>
          <w:rFonts w:eastAsia="Calibri" w:cs="Times New Roman"/>
          <w:kern w:val="2"/>
          <w:szCs w:val="28"/>
          <w14:ligatures w14:val="standardContextual"/>
        </w:rPr>
        <w:t xml:space="preserve">вправе осуществлять информирование также в иных формах, в том числе: </w:t>
      </w:r>
    </w:p>
    <w:p w14:paraId="3F44EA43" w14:textId="7F2B01F9"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при проведении собраний, конференций граждан, круглых столов </w:t>
      </w:r>
      <w:r w:rsidR="003A3466">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 xml:space="preserve">и в иных формах совместного присутствия граждан; </w:t>
      </w:r>
    </w:p>
    <w:p w14:paraId="51DBE761" w14:textId="4FFFFD5E"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направлять контролируемым лицам рекомендации о соблюдении обязательных требований, в том числе в ходе проведения контрольных </w:t>
      </w:r>
      <w:r w:rsidR="003A3466">
        <w:rPr>
          <w:rFonts w:eastAsia="Calibri" w:cs="Times New Roman"/>
          <w:kern w:val="2"/>
          <w:szCs w:val="28"/>
          <w14:ligatures w14:val="standardContextual"/>
        </w:rPr>
        <w:t xml:space="preserve">                            </w:t>
      </w:r>
      <w:r w:rsidRPr="000F09C3">
        <w:rPr>
          <w:rFonts w:eastAsia="Calibri" w:cs="Times New Roman"/>
          <w:kern w:val="2"/>
          <w:szCs w:val="28"/>
          <w14:ligatures w14:val="standardContextual"/>
        </w:rPr>
        <w:t xml:space="preserve">и профилактических мероприятий; </w:t>
      </w:r>
    </w:p>
    <w:p w14:paraId="7C48424F" w14:textId="77777777"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размещение информации в социальных сетях; </w:t>
      </w:r>
    </w:p>
    <w:p w14:paraId="7B24DB3D" w14:textId="77777777"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 xml:space="preserve">изготовления листовок, брошюр, информационных материалов и иных форм информирования. </w:t>
      </w:r>
    </w:p>
    <w:p w14:paraId="4FFBADD1" w14:textId="77777777" w:rsidR="005E2DE3" w:rsidRPr="000F09C3" w:rsidRDefault="005E2DE3" w:rsidP="00AA47ED">
      <w:pPr>
        <w:ind w:firstLine="567"/>
        <w:jc w:val="both"/>
        <w:rPr>
          <w:rFonts w:eastAsia="Calibri" w:cs="Times New Roman"/>
          <w:kern w:val="2"/>
          <w:szCs w:val="28"/>
          <w14:ligatures w14:val="standardContextual"/>
        </w:rPr>
      </w:pPr>
      <w:r w:rsidRPr="000F09C3">
        <w:rPr>
          <w:rFonts w:eastAsia="Calibri" w:cs="Times New Roman"/>
          <w:kern w:val="2"/>
          <w:szCs w:val="28"/>
          <w14:ligatures w14:val="standardContextual"/>
        </w:rPr>
        <w:t>22. Обобщение правоприменительной практики осуществляется должностными лицами уполномоченного органа путем сбора и анализа данных о проведенных контрольных мероприятиях и их результатов, а также поступивших обращений.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Доклад, содержащий результаты обобщения правоприменительной практики по осуществлению муниципального контроля за предыдущий год, размещается в установленный законом срок, на официальном сайте администрации в сети «Интернет».</w:t>
      </w:r>
    </w:p>
    <w:p w14:paraId="5B72A6D0" w14:textId="77777777" w:rsidR="008026EF" w:rsidRPr="00CF4421" w:rsidRDefault="008026EF" w:rsidP="00AA47ED">
      <w:pPr>
        <w:ind w:firstLine="567"/>
        <w:jc w:val="both"/>
        <w:rPr>
          <w:rFonts w:cs="Times New Roman"/>
          <w:szCs w:val="28"/>
        </w:rPr>
      </w:pPr>
      <w:r w:rsidRPr="00320DAA">
        <w:rPr>
          <w:rFonts w:cs="Times New Roman"/>
          <w:szCs w:val="28"/>
        </w:rPr>
        <w:t>23.</w:t>
      </w:r>
      <w:r>
        <w:rPr>
          <w:rFonts w:cs="Times New Roman"/>
          <w:szCs w:val="28"/>
        </w:rPr>
        <w:t> </w:t>
      </w:r>
      <w:r w:rsidRPr="00CF4421">
        <w:rPr>
          <w:rFonts w:cs="Times New Roman"/>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(надзорного)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w:t>
      </w:r>
      <w:r>
        <w:rPr>
          <w:rFonts w:cs="Times New Roman"/>
          <w:szCs w:val="28"/>
        </w:rPr>
        <w:t xml:space="preserve">   </w:t>
      </w:r>
      <w:r w:rsidRPr="00CF4421">
        <w:rPr>
          <w:rFonts w:cs="Times New Roman"/>
          <w:szCs w:val="28"/>
        </w:rPr>
        <w:t xml:space="preserve"> о принятии мер по обеспечению соблюдения обязательных требований.</w:t>
      </w:r>
    </w:p>
    <w:p w14:paraId="5876703F" w14:textId="77777777" w:rsidR="008026EF" w:rsidRPr="00CF4421" w:rsidRDefault="008026EF" w:rsidP="00AA47ED">
      <w:pPr>
        <w:ind w:firstLine="567"/>
        <w:jc w:val="both"/>
        <w:rPr>
          <w:rFonts w:cs="Times New Roman"/>
          <w:szCs w:val="28"/>
        </w:rPr>
      </w:pPr>
      <w:r w:rsidRPr="00CF4421">
        <w:rPr>
          <w:rFonts w:cs="Times New Roman"/>
          <w:szCs w:val="28"/>
        </w:rPr>
        <w:lastRenderedPageBreak/>
        <w:t>Предостережение объявляется не позднее тридцати дней со дня получения указанных сведений.</w:t>
      </w:r>
    </w:p>
    <w:p w14:paraId="52BD164C" w14:textId="77777777" w:rsidR="008026EF" w:rsidRPr="00CF4421" w:rsidRDefault="008026EF" w:rsidP="00AA47ED">
      <w:pPr>
        <w:ind w:firstLine="567"/>
        <w:jc w:val="both"/>
        <w:rPr>
          <w:rFonts w:cs="Times New Roman"/>
          <w:szCs w:val="28"/>
        </w:rPr>
      </w:pPr>
      <w:r w:rsidRPr="00CF4421">
        <w:rPr>
          <w:rFonts w:cs="Times New Roman"/>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B0D53A7" w14:textId="77777777" w:rsidR="008026EF" w:rsidRPr="00CF4421" w:rsidRDefault="008026EF" w:rsidP="00AA47ED">
      <w:pPr>
        <w:ind w:firstLine="567"/>
        <w:jc w:val="both"/>
        <w:rPr>
          <w:rFonts w:cs="Times New Roman"/>
          <w:szCs w:val="28"/>
        </w:rPr>
      </w:pPr>
      <w:r w:rsidRPr="00CF4421">
        <w:rPr>
          <w:rFonts w:cs="Times New Roman"/>
          <w:szCs w:val="28"/>
        </w:rPr>
        <w:t>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(надзорных) мероприятий.</w:t>
      </w:r>
    </w:p>
    <w:p w14:paraId="094EF2AE" w14:textId="77777777" w:rsidR="008026EF" w:rsidRPr="00CF4421" w:rsidRDefault="008026EF" w:rsidP="00AA47ED">
      <w:pPr>
        <w:ind w:firstLine="567"/>
        <w:jc w:val="both"/>
        <w:rPr>
          <w:rFonts w:cs="Times New Roman"/>
          <w:szCs w:val="28"/>
        </w:rPr>
      </w:pPr>
      <w:r w:rsidRPr="00CF4421">
        <w:rPr>
          <w:rFonts w:cs="Times New Roman"/>
          <w:szCs w:val="28"/>
        </w:rPr>
        <w:t>После получения предостережения о недопустимости нарушения обязательных требований контролируемое лицо вправе подать в контрольный (надзорный) орган возражение в отношении указанного предостережения,                                  в котором указываются:</w:t>
      </w:r>
    </w:p>
    <w:p w14:paraId="34C0BBDA" w14:textId="77777777" w:rsidR="008026EF" w:rsidRPr="00CF4421" w:rsidRDefault="008026EF" w:rsidP="00AA47ED">
      <w:pPr>
        <w:ind w:firstLine="567"/>
        <w:jc w:val="both"/>
        <w:rPr>
          <w:rFonts w:cs="Times New Roman"/>
          <w:szCs w:val="28"/>
        </w:rPr>
      </w:pPr>
      <w:proofErr w:type="gramStart"/>
      <w:r w:rsidRPr="00CF4421">
        <w:rPr>
          <w:rFonts w:cs="Times New Roman"/>
          <w:szCs w:val="28"/>
        </w:rPr>
        <w:t>1)</w:t>
      </w:r>
      <w:r>
        <w:rPr>
          <w:rFonts w:cs="Times New Roman"/>
          <w:szCs w:val="28"/>
        </w:rPr>
        <w:t> </w:t>
      </w:r>
      <w:r w:rsidRPr="00CF4421">
        <w:rPr>
          <w:rFonts w:cs="Times New Roman"/>
          <w:szCs w:val="28"/>
        </w:rPr>
        <w:t>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w:t>
      </w:r>
      <w:proofErr w:type="gramEnd"/>
    </w:p>
    <w:p w14:paraId="60F36E57" w14:textId="77777777" w:rsidR="008026EF" w:rsidRPr="00CF4421" w:rsidRDefault="008026EF" w:rsidP="00AA47ED">
      <w:pPr>
        <w:ind w:firstLine="567"/>
        <w:jc w:val="both"/>
        <w:rPr>
          <w:rFonts w:cs="Times New Roman"/>
          <w:szCs w:val="28"/>
        </w:rPr>
      </w:pPr>
      <w:r w:rsidRPr="00CF4421">
        <w:rPr>
          <w:rFonts w:cs="Times New Roman"/>
          <w:szCs w:val="28"/>
        </w:rPr>
        <w:t>2)</w:t>
      </w:r>
      <w:r>
        <w:rPr>
          <w:rFonts w:cs="Times New Roman"/>
          <w:szCs w:val="28"/>
        </w:rPr>
        <w:t> </w:t>
      </w:r>
      <w:r w:rsidRPr="00CF4421">
        <w:rPr>
          <w:rFonts w:cs="Times New Roman"/>
          <w:szCs w:val="28"/>
        </w:rPr>
        <w:t>идентификационный номер налогоплательщика заявителя;</w:t>
      </w:r>
    </w:p>
    <w:p w14:paraId="75DCD8C4" w14:textId="77777777" w:rsidR="008026EF" w:rsidRPr="00CF4421" w:rsidRDefault="008026EF" w:rsidP="00AA47ED">
      <w:pPr>
        <w:ind w:firstLine="567"/>
        <w:jc w:val="both"/>
        <w:rPr>
          <w:rFonts w:cs="Times New Roman"/>
          <w:szCs w:val="28"/>
        </w:rPr>
      </w:pPr>
      <w:r w:rsidRPr="00CF4421">
        <w:rPr>
          <w:rFonts w:cs="Times New Roman"/>
          <w:szCs w:val="28"/>
        </w:rPr>
        <w:t>3)</w:t>
      </w:r>
      <w:r>
        <w:rPr>
          <w:rFonts w:cs="Times New Roman"/>
          <w:szCs w:val="28"/>
        </w:rPr>
        <w:t> </w:t>
      </w:r>
      <w:r w:rsidRPr="00CF4421">
        <w:rPr>
          <w:rFonts w:cs="Times New Roman"/>
          <w:szCs w:val="28"/>
        </w:rPr>
        <w:t>учетный номер предостережения в едином реестре контрольных (надзорных) мероприятий (далее – ЕРКНМ), в отношении которого подается возражение;</w:t>
      </w:r>
    </w:p>
    <w:p w14:paraId="3474DD40" w14:textId="77777777" w:rsidR="008026EF" w:rsidRPr="00CF4421" w:rsidRDefault="008026EF" w:rsidP="00AA47ED">
      <w:pPr>
        <w:ind w:firstLine="567"/>
        <w:jc w:val="both"/>
        <w:rPr>
          <w:rFonts w:cs="Times New Roman"/>
          <w:szCs w:val="28"/>
        </w:rPr>
      </w:pPr>
      <w:r w:rsidRPr="00CF4421">
        <w:rPr>
          <w:rFonts w:cs="Times New Roman"/>
          <w:szCs w:val="28"/>
        </w:rPr>
        <w:t>4)</w:t>
      </w:r>
      <w:r>
        <w:rPr>
          <w:rFonts w:cs="Times New Roman"/>
          <w:szCs w:val="28"/>
        </w:rPr>
        <w:t> </w:t>
      </w:r>
      <w:r w:rsidRPr="00CF4421">
        <w:rPr>
          <w:rFonts w:cs="Times New Roman"/>
          <w:szCs w:val="28"/>
        </w:rPr>
        <w:t xml:space="preserve">доводы, на основании которых заявитель не согласен с объявленным предостережением. </w:t>
      </w:r>
    </w:p>
    <w:p w14:paraId="0258B872" w14:textId="77777777" w:rsidR="008026EF" w:rsidRPr="00CF4421" w:rsidRDefault="008026EF" w:rsidP="00AA47ED">
      <w:pPr>
        <w:ind w:firstLine="567"/>
        <w:jc w:val="both"/>
        <w:rPr>
          <w:rFonts w:cs="Times New Roman"/>
          <w:szCs w:val="28"/>
        </w:rPr>
      </w:pPr>
      <w:r w:rsidRPr="00CF4421">
        <w:rPr>
          <w:rFonts w:cs="Times New Roman"/>
          <w:szCs w:val="28"/>
        </w:rPr>
        <w:t>Заявителем могут быть представлены документы либо их копии, подтверждающие его доводы.</w:t>
      </w:r>
    </w:p>
    <w:p w14:paraId="20A898E0" w14:textId="77777777" w:rsidR="008026EF" w:rsidRPr="00CF4421" w:rsidRDefault="008026EF" w:rsidP="00AA47ED">
      <w:pPr>
        <w:ind w:firstLine="567"/>
        <w:jc w:val="both"/>
        <w:rPr>
          <w:rFonts w:cs="Times New Roman"/>
          <w:szCs w:val="28"/>
        </w:rPr>
      </w:pPr>
      <w:r w:rsidRPr="00CF4421">
        <w:rPr>
          <w:rFonts w:cs="Times New Roman"/>
          <w:szCs w:val="28"/>
        </w:rPr>
        <w:t>Руководитель контрольного 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7EFD8A56" w14:textId="77777777" w:rsidR="008026EF" w:rsidRPr="00CF4421" w:rsidRDefault="008026EF" w:rsidP="00AA47ED">
      <w:pPr>
        <w:ind w:firstLine="567"/>
        <w:jc w:val="both"/>
        <w:rPr>
          <w:rFonts w:cs="Times New Roman"/>
          <w:szCs w:val="28"/>
        </w:rPr>
      </w:pPr>
      <w:r w:rsidRPr="00CF4421">
        <w:rPr>
          <w:rFonts w:cs="Times New Roman"/>
          <w:szCs w:val="28"/>
        </w:rPr>
        <w:t>Возражение рассматривается контрольным (надзорным) органом в течение тридцати дней со дня его получения.</w:t>
      </w:r>
    </w:p>
    <w:p w14:paraId="5FB10897" w14:textId="77777777" w:rsidR="008026EF" w:rsidRPr="00CF4421" w:rsidRDefault="008026EF" w:rsidP="00AA47ED">
      <w:pPr>
        <w:ind w:firstLine="567"/>
        <w:jc w:val="both"/>
        <w:rPr>
          <w:rFonts w:cs="Times New Roman"/>
          <w:szCs w:val="28"/>
        </w:rPr>
      </w:pPr>
      <w:r w:rsidRPr="00CF4421">
        <w:rPr>
          <w:rFonts w:cs="Times New Roman"/>
          <w:szCs w:val="28"/>
        </w:rPr>
        <w:t>В случае удовлетворения возражения на предостережение руководитель контрольного органа аннулирует направленное ранее предостережение.             При отказе в удовлетворении возражения указываются соответствующие обоснования.</w:t>
      </w:r>
    </w:p>
    <w:p w14:paraId="25A372BB" w14:textId="11510D4D" w:rsidR="008026EF" w:rsidRDefault="008026EF" w:rsidP="00AA47ED">
      <w:pPr>
        <w:ind w:firstLine="567"/>
        <w:jc w:val="both"/>
        <w:rPr>
          <w:rFonts w:cs="Times New Roman"/>
          <w:szCs w:val="28"/>
        </w:rPr>
      </w:pPr>
      <w:r w:rsidRPr="00CF4421">
        <w:rPr>
          <w:rFonts w:cs="Times New Roman"/>
          <w:szCs w:val="28"/>
        </w:rPr>
        <w:lastRenderedPageBreak/>
        <w:t>Ответ по итогам рассмотрения предостережения направляется заявителю на бумажном носителе либо в форме электронного документа, в том числе через федеральную государственную информационную систему «Единый портал государственных и муниципальных услуг (функций)» (далее – ФГИС ЕПГУ).</w:t>
      </w:r>
      <w:r w:rsidRPr="00320DAA">
        <w:rPr>
          <w:rFonts w:cs="Times New Roman"/>
          <w:szCs w:val="28"/>
        </w:rPr>
        <w:t xml:space="preserve"> </w:t>
      </w:r>
    </w:p>
    <w:p w14:paraId="24B512B8" w14:textId="77777777" w:rsidR="004A0488" w:rsidRPr="001E344C" w:rsidRDefault="005E2DE3" w:rsidP="00AA47ED">
      <w:pPr>
        <w:ind w:firstLine="567"/>
        <w:jc w:val="both"/>
        <w:rPr>
          <w:rFonts w:cs="Times New Roman"/>
          <w:szCs w:val="28"/>
        </w:rPr>
      </w:pPr>
      <w:r w:rsidRPr="000F09C3">
        <w:rPr>
          <w:rFonts w:eastAsia="Calibri" w:cs="Times New Roman"/>
          <w:kern w:val="2"/>
          <w:szCs w:val="28"/>
          <w14:ligatures w14:val="standardContextual"/>
        </w:rPr>
        <w:t xml:space="preserve">24. </w:t>
      </w:r>
      <w:r w:rsidR="004A0488" w:rsidRPr="001E344C">
        <w:rPr>
          <w:rFonts w:cs="Times New Roman"/>
          <w:szCs w:val="28"/>
        </w:rPr>
        <w:t xml:space="preserve">Консультирование контролируемых лиц осуществляется инспекторами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14:paraId="519BE4ED" w14:textId="77777777" w:rsidR="004A0488" w:rsidRPr="001E344C" w:rsidRDefault="004A0488" w:rsidP="00AA47ED">
      <w:pPr>
        <w:ind w:firstLine="567"/>
        <w:jc w:val="both"/>
        <w:rPr>
          <w:rFonts w:cs="Times New Roman"/>
          <w:szCs w:val="28"/>
        </w:rPr>
      </w:pPr>
      <w:r w:rsidRPr="001E344C">
        <w:rPr>
          <w:rFonts w:cs="Times New Roman"/>
          <w:szCs w:val="28"/>
        </w:rPr>
        <w:t xml:space="preserve">Консультирование осуществляется в устной или письменной форме               по следующим вопросам: </w:t>
      </w:r>
    </w:p>
    <w:p w14:paraId="64AA27E5" w14:textId="77777777" w:rsidR="004A0488" w:rsidRPr="001E344C" w:rsidRDefault="004A0488" w:rsidP="00AA47ED">
      <w:pPr>
        <w:ind w:firstLine="567"/>
        <w:jc w:val="both"/>
        <w:rPr>
          <w:rFonts w:cs="Times New Roman"/>
          <w:szCs w:val="28"/>
        </w:rPr>
      </w:pPr>
      <w:r w:rsidRPr="001E344C">
        <w:rPr>
          <w:rFonts w:cs="Times New Roman"/>
          <w:szCs w:val="28"/>
        </w:rPr>
        <w:t xml:space="preserve">а) организация и осуществление муниципального контроля; </w:t>
      </w:r>
    </w:p>
    <w:p w14:paraId="6EC96730" w14:textId="77777777" w:rsidR="004A0488" w:rsidRPr="001E344C" w:rsidRDefault="004A0488" w:rsidP="00AA47ED">
      <w:pPr>
        <w:ind w:firstLine="567"/>
        <w:jc w:val="both"/>
        <w:rPr>
          <w:rFonts w:cs="Times New Roman"/>
          <w:szCs w:val="28"/>
        </w:rPr>
      </w:pPr>
      <w:r w:rsidRPr="001E344C">
        <w:rPr>
          <w:rFonts w:cs="Times New Roman"/>
          <w:szCs w:val="28"/>
        </w:rPr>
        <w:t xml:space="preserve">б) порядок осуществления контрольных мероприятий, установленных настоящим Положением; </w:t>
      </w:r>
    </w:p>
    <w:p w14:paraId="3F8884F6" w14:textId="77777777" w:rsidR="004A0488" w:rsidRPr="001E344C" w:rsidRDefault="004A0488" w:rsidP="00AA47ED">
      <w:pPr>
        <w:ind w:firstLine="567"/>
        <w:jc w:val="both"/>
        <w:rPr>
          <w:rFonts w:cs="Times New Roman"/>
          <w:szCs w:val="28"/>
        </w:rPr>
      </w:pPr>
      <w:r w:rsidRPr="001E344C">
        <w:rPr>
          <w:rFonts w:cs="Times New Roman"/>
          <w:szCs w:val="28"/>
        </w:rPr>
        <w:t xml:space="preserve">в) порядок обжалования действий (бездействия) должностных лиц, уполномоченных осуществлять муниципальный жилищный контроль; </w:t>
      </w:r>
    </w:p>
    <w:p w14:paraId="7361BA30" w14:textId="77777777" w:rsidR="004A0488" w:rsidRPr="001E344C" w:rsidRDefault="004A0488" w:rsidP="00AA47ED">
      <w:pPr>
        <w:ind w:firstLine="567"/>
        <w:jc w:val="both"/>
        <w:rPr>
          <w:rFonts w:cs="Times New Roman"/>
          <w:szCs w:val="28"/>
        </w:rPr>
      </w:pPr>
      <w:r w:rsidRPr="001E344C">
        <w:rPr>
          <w:rFonts w:cs="Times New Roman"/>
          <w:szCs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730C810" w14:textId="77777777" w:rsidR="004A0488" w:rsidRPr="001E344C" w:rsidRDefault="004A0488" w:rsidP="00AA47ED">
      <w:pPr>
        <w:ind w:firstLine="567"/>
        <w:jc w:val="both"/>
        <w:rPr>
          <w:rFonts w:cs="Times New Roman"/>
          <w:szCs w:val="28"/>
        </w:rPr>
      </w:pPr>
      <w:r w:rsidRPr="001E344C">
        <w:rPr>
          <w:rFonts w:cs="Times New Roman"/>
          <w:szCs w:val="28"/>
        </w:rPr>
        <w:t xml:space="preserve"> Консультирование в письменной форме осуществляется инспекторами        в следующих случаях: </w:t>
      </w:r>
    </w:p>
    <w:p w14:paraId="7577D4C4" w14:textId="77777777" w:rsidR="004A0488" w:rsidRPr="001E344C" w:rsidRDefault="004A0488" w:rsidP="00AA47ED">
      <w:pPr>
        <w:ind w:firstLine="567"/>
        <w:jc w:val="both"/>
        <w:rPr>
          <w:rFonts w:cs="Times New Roman"/>
          <w:szCs w:val="28"/>
        </w:rPr>
      </w:pPr>
      <w:r w:rsidRPr="001E344C">
        <w:rPr>
          <w:rFonts w:cs="Times New Roman"/>
          <w:szCs w:val="28"/>
        </w:rPr>
        <w:t xml:space="preserve">а) контролируемым лицом представлен письменный запрос                                   о представлении письменного ответа по вопросам консультирования; </w:t>
      </w:r>
    </w:p>
    <w:p w14:paraId="112A63EF" w14:textId="77777777" w:rsidR="004A0488" w:rsidRPr="001E344C" w:rsidRDefault="004A0488" w:rsidP="00AA47ED">
      <w:pPr>
        <w:ind w:firstLine="567"/>
        <w:jc w:val="both"/>
        <w:rPr>
          <w:rFonts w:cs="Times New Roman"/>
          <w:szCs w:val="28"/>
        </w:rPr>
      </w:pPr>
      <w:r w:rsidRPr="001E344C">
        <w:rPr>
          <w:rFonts w:cs="Times New Roman"/>
          <w:szCs w:val="28"/>
        </w:rPr>
        <w:t xml:space="preserve">б) за время консультирования предоставить ответ на поставленные вопросы невозможно; </w:t>
      </w:r>
    </w:p>
    <w:p w14:paraId="22487DB3" w14:textId="77777777" w:rsidR="004A0488" w:rsidRPr="001E344C" w:rsidRDefault="004A0488" w:rsidP="00AA47ED">
      <w:pPr>
        <w:ind w:firstLine="567"/>
        <w:jc w:val="both"/>
        <w:rPr>
          <w:rFonts w:cs="Times New Roman"/>
          <w:szCs w:val="28"/>
        </w:rPr>
      </w:pPr>
      <w:r w:rsidRPr="001E344C">
        <w:rPr>
          <w:rFonts w:cs="Times New Roman"/>
          <w:szCs w:val="28"/>
        </w:rPr>
        <w:t xml:space="preserve">в) ответ на поставленные вопросы требует дополнительного запроса сведений. </w:t>
      </w:r>
    </w:p>
    <w:p w14:paraId="520B0681" w14:textId="77777777" w:rsidR="004A0488" w:rsidRPr="001E344C" w:rsidRDefault="004A0488" w:rsidP="00AA47ED">
      <w:pPr>
        <w:ind w:firstLine="567"/>
        <w:jc w:val="both"/>
        <w:rPr>
          <w:rFonts w:cs="Times New Roman"/>
          <w:szCs w:val="28"/>
        </w:rPr>
      </w:pPr>
      <w:r w:rsidRPr="001E344C">
        <w:rPr>
          <w:rFonts w:cs="Times New Roman"/>
          <w:szCs w:val="28"/>
        </w:rPr>
        <w:t xml:space="preserve">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 </w:t>
      </w:r>
    </w:p>
    <w:p w14:paraId="0C0571D6" w14:textId="77777777" w:rsidR="004A0488" w:rsidRPr="001E344C" w:rsidRDefault="004A0488" w:rsidP="00AA47ED">
      <w:pPr>
        <w:ind w:firstLine="567"/>
        <w:jc w:val="both"/>
        <w:rPr>
          <w:rFonts w:cs="Times New Roman"/>
          <w:szCs w:val="28"/>
        </w:rPr>
      </w:pPr>
      <w:r w:rsidRPr="001E344C">
        <w:rPr>
          <w:rFonts w:cs="Times New Roman"/>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 </w:t>
      </w:r>
    </w:p>
    <w:p w14:paraId="47ECD298" w14:textId="77777777" w:rsidR="004A0488" w:rsidRPr="001E344C" w:rsidRDefault="004A0488" w:rsidP="00AA47ED">
      <w:pPr>
        <w:ind w:firstLine="567"/>
        <w:jc w:val="both"/>
        <w:rPr>
          <w:rFonts w:cs="Times New Roman"/>
          <w:szCs w:val="28"/>
        </w:rPr>
      </w:pPr>
      <w:r w:rsidRPr="001E344C">
        <w:rPr>
          <w:rFonts w:cs="Times New Roman"/>
          <w:szCs w:val="28"/>
        </w:rPr>
        <w:t xml:space="preserve">Информация, ставшая известной в ходе консультирования, не может использоваться в целях оценки контролируемого лица по вопросам соблюдения обязательных требований. </w:t>
      </w:r>
    </w:p>
    <w:p w14:paraId="6357DF5E" w14:textId="77777777" w:rsidR="004A0488" w:rsidRPr="001E344C" w:rsidRDefault="004A0488" w:rsidP="00AA47ED">
      <w:pPr>
        <w:ind w:firstLine="567"/>
        <w:jc w:val="both"/>
        <w:rPr>
          <w:rFonts w:cs="Times New Roman"/>
          <w:szCs w:val="28"/>
        </w:rPr>
      </w:pPr>
      <w:r w:rsidRPr="001E344C">
        <w:rPr>
          <w:rFonts w:cs="Times New Roman"/>
          <w:szCs w:val="28"/>
        </w:rPr>
        <w:t xml:space="preserve">Инспекторами ведется журнал учета консультирований. </w:t>
      </w:r>
    </w:p>
    <w:p w14:paraId="3D21044C" w14:textId="77777777" w:rsidR="004A0488" w:rsidRPr="001E344C" w:rsidRDefault="004A0488" w:rsidP="00AA47ED">
      <w:pPr>
        <w:ind w:firstLine="567"/>
        <w:jc w:val="both"/>
        <w:rPr>
          <w:rFonts w:cs="Times New Roman"/>
          <w:szCs w:val="28"/>
        </w:rPr>
      </w:pPr>
      <w:r w:rsidRPr="001E344C">
        <w:rPr>
          <w:rFonts w:cs="Times New Roman"/>
          <w:szCs w:val="28"/>
        </w:rPr>
        <w:t xml:space="preserve">В случае поступления в администрацию пяти и более однотипных обращений контролируемых лиц и их представителей консультирование </w:t>
      </w:r>
      <w:r w:rsidRPr="001E344C">
        <w:rPr>
          <w:rFonts w:cs="Times New Roman"/>
          <w:szCs w:val="28"/>
        </w:rPr>
        <w:lastRenderedPageBreak/>
        <w:t xml:space="preserve">осуществляется посредством размещения на официальном сайте Грачевского муниципального округа Ставропольского края письменного разъяснения. </w:t>
      </w:r>
    </w:p>
    <w:p w14:paraId="36C4976C" w14:textId="36AEA7B5" w:rsidR="0064289C" w:rsidRPr="000F09C3" w:rsidRDefault="005E2DE3" w:rsidP="00AA47ED">
      <w:pPr>
        <w:ind w:firstLine="567"/>
        <w:jc w:val="both"/>
      </w:pPr>
      <w:r w:rsidRPr="000F09C3">
        <w:t xml:space="preserve">25. </w:t>
      </w:r>
      <w:r w:rsidR="0064289C" w:rsidRPr="000F09C3">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2EF1EAAB" w14:textId="77777777" w:rsidR="0064289C" w:rsidRPr="000F09C3" w:rsidRDefault="0064289C" w:rsidP="00AA47ED">
      <w:pPr>
        <w:ind w:firstLine="567"/>
        <w:jc w:val="both"/>
      </w:pPr>
      <w:r w:rsidRPr="000F09C3">
        <w:t xml:space="preserve">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w:t>
      </w:r>
    </w:p>
    <w:p w14:paraId="11C47332" w14:textId="77777777" w:rsidR="0064289C" w:rsidRPr="000F09C3" w:rsidRDefault="0064289C" w:rsidP="00AA47ED">
      <w:pPr>
        <w:ind w:firstLine="567"/>
        <w:jc w:val="both"/>
      </w:pPr>
      <w:r w:rsidRPr="000F09C3">
        <w:t>Обязательный профилактический визит проводится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частью 2 статьи 25 настоящего Федерального закона.</w:t>
      </w:r>
    </w:p>
    <w:p w14:paraId="38840D2C" w14:textId="77777777" w:rsidR="0064289C" w:rsidRPr="000F09C3" w:rsidRDefault="0064289C" w:rsidP="00AA47ED">
      <w:pPr>
        <w:ind w:firstLine="567"/>
        <w:jc w:val="both"/>
      </w:pPr>
      <w:r w:rsidRPr="000F09C3">
        <w:t>Для объектов контроля, отнесенных к категории высокого риска один обязательный профилактический визит в год.</w:t>
      </w:r>
    </w:p>
    <w:p w14:paraId="3CFA19D1" w14:textId="77777777" w:rsidR="0064289C" w:rsidRPr="000F09C3" w:rsidRDefault="0064289C" w:rsidP="00AA47ED">
      <w:pPr>
        <w:ind w:firstLine="567"/>
        <w:jc w:val="both"/>
      </w:pPr>
      <w:r w:rsidRPr="000F09C3">
        <w:t>Для объектов контроля, отнесенных к категории среднего риска, проводится.</w:t>
      </w:r>
    </w:p>
    <w:p w14:paraId="61BD2FAE" w14:textId="77777777" w:rsidR="0064289C" w:rsidRPr="000F09C3" w:rsidRDefault="0064289C" w:rsidP="00AA47ED">
      <w:pPr>
        <w:ind w:firstLine="567"/>
        <w:jc w:val="both"/>
      </w:pPr>
      <w:r w:rsidRPr="000F09C3">
        <w:t xml:space="preserve">Обязательные профилактические визиты в отношении объектов контроля, отнесенных к категории умеренного и низкого риска, не проводятся. </w:t>
      </w:r>
    </w:p>
    <w:p w14:paraId="31DB0E5D" w14:textId="77777777" w:rsidR="0064289C" w:rsidRPr="000F09C3" w:rsidRDefault="0064289C" w:rsidP="00AA47ED">
      <w:pPr>
        <w:ind w:firstLine="567"/>
        <w:jc w:val="both"/>
      </w:pPr>
      <w:r w:rsidRPr="000F09C3">
        <w:t xml:space="preserve">Обязательный профилактический визит не предусматривает отказ контролируемого лица от его проведения. В рамках обязательного профилактического визита, при необходимости проводится осмотр                               и истребование необходимых документов. </w:t>
      </w:r>
    </w:p>
    <w:p w14:paraId="3BC2CBB2" w14:textId="77777777" w:rsidR="0064289C" w:rsidRPr="000F09C3" w:rsidRDefault="0064289C" w:rsidP="00AA47ED">
      <w:pPr>
        <w:ind w:firstLine="567"/>
        <w:jc w:val="both"/>
      </w:pPr>
      <w:r w:rsidRPr="000F09C3">
        <w:t xml:space="preserve">Срок проведения обязательного профилактического визита не может превышать десять рабочих дней. По окончании проведения обязательного профилактического визита составляется акт о проведении обязательного профилактического визита. Контролируемое лицо или его представитель знакомится 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 Контрольный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 </w:t>
      </w:r>
    </w:p>
    <w:p w14:paraId="3B0D3133" w14:textId="51BB7164" w:rsidR="0064289C" w:rsidRPr="000F09C3" w:rsidRDefault="0064289C" w:rsidP="00AA47ED">
      <w:pPr>
        <w:ind w:firstLine="567"/>
        <w:jc w:val="both"/>
      </w:pPr>
      <w:r w:rsidRPr="000F09C3">
        <w:t xml:space="preserve">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Законом № 248-ФЗ.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w:t>
      </w:r>
      <w:r w:rsidRPr="000F09C3">
        <w:lastRenderedPageBreak/>
        <w:t>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В случае, если нарушения обязательных требований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w:t>
      </w:r>
    </w:p>
    <w:p w14:paraId="04253A96" w14:textId="22FE9544" w:rsidR="0064289C" w:rsidRPr="000F09C3" w:rsidRDefault="0064289C" w:rsidP="00AA47ED">
      <w:pPr>
        <w:ind w:firstLine="567"/>
        <w:jc w:val="both"/>
      </w:pPr>
      <w:r w:rsidRPr="000F09C3">
        <w:t>В соответствии со статьей 52.2. Федерального закона                                                     «О государственном контроле (надзоре) и муниципальном контроле в Российской Федерации», профилактический визит может быть проведен по инициативе контролируемого лица по его заявлению.</w:t>
      </w:r>
    </w:p>
    <w:p w14:paraId="234543CB" w14:textId="77777777" w:rsidR="0064289C" w:rsidRDefault="0064289C" w:rsidP="00AA47ED">
      <w:pPr>
        <w:ind w:firstLine="567"/>
        <w:jc w:val="both"/>
      </w:pPr>
      <w:r w:rsidRPr="000F09C3">
        <w:t>Контролируемое лицо подает заявление о проведении профилактического визита посредством единог</w:t>
      </w:r>
      <w:r>
        <w:t>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346782C" w14:textId="77777777" w:rsidR="0064289C" w:rsidRDefault="0064289C" w:rsidP="00AA47ED">
      <w:pPr>
        <w:ind w:firstLine="567"/>
        <w:jc w:val="both"/>
      </w:pPr>
      <w: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17CF705" w14:textId="77777777" w:rsidR="0064289C" w:rsidRDefault="0064289C" w:rsidP="00AA47ED">
      <w:pPr>
        <w:ind w:firstLine="567"/>
        <w:jc w:val="both"/>
      </w:pPr>
      <w:r>
        <w:t>Решение об отказе в проведении профилактического визита принимается   в следующих случаях:</w:t>
      </w:r>
    </w:p>
    <w:p w14:paraId="221D35CA" w14:textId="77777777" w:rsidR="0064289C" w:rsidRDefault="0064289C" w:rsidP="00AA47ED">
      <w:pPr>
        <w:ind w:firstLine="567"/>
        <w:jc w:val="both"/>
      </w:pPr>
      <w:r>
        <w:t>1) от контролируемого лица поступило уведомление об отзыве заявления;</w:t>
      </w:r>
    </w:p>
    <w:p w14:paraId="55A537FC" w14:textId="77777777" w:rsidR="0064289C" w:rsidRDefault="0064289C" w:rsidP="00AA47ED">
      <w:pPr>
        <w:ind w:firstLine="567"/>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E61A1D4" w14:textId="77777777" w:rsidR="0064289C" w:rsidRDefault="0064289C" w:rsidP="00AA47ED">
      <w:pPr>
        <w:ind w:firstLine="567"/>
        <w:jc w:val="both"/>
      </w:pPr>
      <w:r>
        <w:t>3) в течение года до даты подачи заявления контрольным органом проведен профилактический визит по ранее поданному заявлению;</w:t>
      </w:r>
    </w:p>
    <w:p w14:paraId="428A0F57" w14:textId="77777777" w:rsidR="0064289C" w:rsidRDefault="0064289C" w:rsidP="00AA47ED">
      <w:pPr>
        <w:ind w:firstLine="567"/>
        <w:jc w:val="both"/>
      </w:pPr>
      <w: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457B67D4" w14:textId="77777777" w:rsidR="0064289C" w:rsidRDefault="0064289C" w:rsidP="00AA47ED">
      <w:pPr>
        <w:ind w:firstLine="567"/>
        <w:jc w:val="both"/>
      </w:pPr>
      <w: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2A4B0715" w14:textId="77777777" w:rsidR="0064289C" w:rsidRDefault="0064289C" w:rsidP="00AA47ED">
      <w:pPr>
        <w:ind w:firstLine="567"/>
        <w:jc w:val="both"/>
      </w:pPr>
      <w: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1B5B8D05" w14:textId="77777777" w:rsidR="0064289C" w:rsidRDefault="0064289C" w:rsidP="00AA47ED">
      <w:pPr>
        <w:ind w:firstLine="567"/>
        <w:jc w:val="both"/>
      </w:pPr>
      <w:r>
        <w:t>Разъяснения и рекомендации, полученные контролируемым лицом в ходе профилактического визита, носят рекомендательный характер.</w:t>
      </w:r>
    </w:p>
    <w:p w14:paraId="223DAADF" w14:textId="77777777" w:rsidR="0064289C" w:rsidRDefault="0064289C" w:rsidP="00AA47ED">
      <w:pPr>
        <w:ind w:firstLine="567"/>
        <w:jc w:val="both"/>
      </w:pPr>
      <w: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74B1599B" w14:textId="32D0ED60" w:rsidR="005E2DE3" w:rsidRDefault="0064289C" w:rsidP="00AA47ED">
      <w:pPr>
        <w:ind w:firstLine="567"/>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14:paraId="77233D36" w14:textId="77777777" w:rsidR="0064289C" w:rsidRPr="00906D84" w:rsidRDefault="0064289C" w:rsidP="00AA47ED">
      <w:pPr>
        <w:ind w:firstLine="567"/>
        <w:jc w:val="both"/>
        <w:rPr>
          <w:rFonts w:eastAsia="Calibri" w:cs="Times New Roman"/>
          <w:kern w:val="2"/>
          <w:szCs w:val="28"/>
          <w14:ligatures w14:val="standardContextual"/>
        </w:rPr>
      </w:pPr>
    </w:p>
    <w:p w14:paraId="4DCBB2FC" w14:textId="5D35D175" w:rsidR="005E2DE3" w:rsidRPr="005E2DE3" w:rsidRDefault="005E2DE3" w:rsidP="00AA47ED">
      <w:pPr>
        <w:ind w:firstLine="567"/>
        <w:jc w:val="center"/>
        <w:rPr>
          <w:rFonts w:eastAsia="Calibri" w:cs="Times New Roman"/>
          <w:kern w:val="2"/>
          <w:szCs w:val="28"/>
          <w14:ligatures w14:val="standardContextual"/>
        </w:rPr>
      </w:pPr>
      <w:r w:rsidRPr="005E2DE3">
        <w:rPr>
          <w:rFonts w:eastAsia="Calibri" w:cs="Times New Roman"/>
          <w:kern w:val="2"/>
          <w:szCs w:val="28"/>
          <w14:ligatures w14:val="standardContextual"/>
        </w:rPr>
        <w:t>IV. Осуществление муниципального контроля</w:t>
      </w:r>
    </w:p>
    <w:p w14:paraId="6AF401DC" w14:textId="77777777" w:rsidR="005E2DE3" w:rsidRPr="005E2DE3" w:rsidRDefault="005E2DE3" w:rsidP="00AA47ED">
      <w:pPr>
        <w:ind w:firstLine="567"/>
        <w:jc w:val="both"/>
      </w:pPr>
    </w:p>
    <w:p w14:paraId="47381EA7" w14:textId="535DAC2F" w:rsidR="004A0488" w:rsidRPr="001E344C" w:rsidRDefault="002F74E6" w:rsidP="00AA47ED">
      <w:pPr>
        <w:ind w:firstLine="567"/>
        <w:jc w:val="both"/>
        <w:rPr>
          <w:rFonts w:cs="Times New Roman"/>
          <w:szCs w:val="28"/>
        </w:rPr>
      </w:pPr>
      <w:r w:rsidRPr="002F74E6">
        <w:t>26</w:t>
      </w:r>
      <w:r w:rsidR="001C012C">
        <w:t>.</w:t>
      </w:r>
      <w:r w:rsidR="00801590">
        <w:t xml:space="preserve"> </w:t>
      </w:r>
      <w:r w:rsidR="004A0488" w:rsidRPr="001E344C">
        <w:rPr>
          <w:rFonts w:cs="Times New Roman"/>
          <w:szCs w:val="28"/>
        </w:rPr>
        <w:t xml:space="preserve">Муниципальный контроль осуществляется путем проведения контрольных (надзорных) мероприятий с взаимодействием с контролируемым лицом и контрольных (надзорных) мероприятий без взаимодействия                            с контролируемым лицом. </w:t>
      </w:r>
    </w:p>
    <w:p w14:paraId="54EF4C82" w14:textId="7B56F6E8" w:rsidR="004A0488" w:rsidRDefault="004A0488" w:rsidP="00AA47ED">
      <w:pPr>
        <w:ind w:firstLine="567"/>
        <w:jc w:val="both"/>
      </w:pPr>
      <w:r w:rsidRPr="000E7679">
        <w:rPr>
          <w:rFonts w:cs="Times New Roman"/>
          <w:szCs w:val="28"/>
        </w:rPr>
        <w:t>Муниципальный контроль осуществляется без проведения плановых контрольных (надзорных) мероприятий</w:t>
      </w:r>
      <w:r>
        <w:rPr>
          <w:rFonts w:cs="Times New Roman"/>
          <w:szCs w:val="28"/>
        </w:rPr>
        <w:t>.</w:t>
      </w:r>
      <w:r w:rsidRPr="003137E1">
        <w:t xml:space="preserve"> </w:t>
      </w:r>
    </w:p>
    <w:p w14:paraId="16ED2702" w14:textId="4BA35B38" w:rsidR="003137E1" w:rsidRPr="00906D84" w:rsidRDefault="003137E1" w:rsidP="00AA47ED">
      <w:pPr>
        <w:ind w:firstLine="567"/>
        <w:jc w:val="both"/>
      </w:pPr>
      <w:r w:rsidRPr="003137E1">
        <w:t xml:space="preserve">27. При осуществлении муниципального контроля администрацией могут проводиться следующие виды контрольных мероприятий и контрольных (надзорных) действий (далее - действий) в рамках указанных мероприятий: </w:t>
      </w:r>
    </w:p>
    <w:p w14:paraId="0D7E480A" w14:textId="77777777" w:rsidR="003137E1" w:rsidRPr="00906D84" w:rsidRDefault="003137E1" w:rsidP="00AA47ED">
      <w:pPr>
        <w:ind w:firstLine="567"/>
        <w:jc w:val="both"/>
      </w:pPr>
      <w:r w:rsidRPr="003137E1">
        <w:t xml:space="preserve">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14:paraId="14C4023D" w14:textId="77777777" w:rsidR="003137E1" w:rsidRPr="00906D84" w:rsidRDefault="003137E1" w:rsidP="00AA47ED">
      <w:pPr>
        <w:ind w:firstLine="567"/>
        <w:jc w:val="both"/>
      </w:pPr>
      <w:r w:rsidRPr="003137E1">
        <w:t xml:space="preserve">документарная проверка (посредством получения письменных объяснений, истребования документов); </w:t>
      </w:r>
    </w:p>
    <w:p w14:paraId="300D9B05" w14:textId="77777777" w:rsidR="003137E1" w:rsidRPr="00906D84" w:rsidRDefault="003137E1" w:rsidP="00AA47ED">
      <w:pPr>
        <w:ind w:firstLine="567"/>
        <w:jc w:val="both"/>
      </w:pPr>
      <w:r w:rsidRPr="003137E1">
        <w:t xml:space="preserve">выездная проверка (посредством осмотра, опроса, получения письменных объяснений, истребования документов, инструментального обследования). </w:t>
      </w:r>
    </w:p>
    <w:p w14:paraId="5C5DC40F" w14:textId="0CD66889" w:rsidR="003137E1" w:rsidRPr="003137E1" w:rsidRDefault="003137E1" w:rsidP="00AA47ED">
      <w:pPr>
        <w:ind w:firstLine="567"/>
        <w:jc w:val="both"/>
      </w:pPr>
      <w:r w:rsidRPr="003137E1">
        <w:t xml:space="preserve">28.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2AC1E8DB" w14:textId="77777777" w:rsidR="003137E1" w:rsidRPr="00906D84" w:rsidRDefault="003137E1" w:rsidP="00AA47ED">
      <w:pPr>
        <w:ind w:firstLine="567"/>
        <w:jc w:val="both"/>
      </w:pPr>
      <w:r w:rsidRPr="003137E1">
        <w:t xml:space="preserve">наблюдение за соблюдением обязательных требований (мониторинг безопасности) (посредством анализа имеющихся данных об объектах контроля, в том числе данных, которые поступают в ходе межведомственного информационного взаимодействия, предоставляются в рамках исполнения государственных услуг и функций, а также данных, содержащихся в государственных, муниципальных и ведомственных информационных системах); </w:t>
      </w:r>
    </w:p>
    <w:p w14:paraId="119164C7" w14:textId="77777777" w:rsidR="003137E1" w:rsidRPr="00906D84" w:rsidRDefault="003137E1" w:rsidP="00AA47ED">
      <w:pPr>
        <w:ind w:firstLine="567"/>
        <w:jc w:val="both"/>
      </w:pPr>
      <w:r w:rsidRPr="003137E1">
        <w:t xml:space="preserve">выездное обследование (посредством осмотра, инструментального обследования (с применением видеозаписи). </w:t>
      </w:r>
    </w:p>
    <w:p w14:paraId="69A6BFA7" w14:textId="77777777" w:rsidR="003137E1" w:rsidRDefault="003137E1" w:rsidP="00AA47ED">
      <w:pPr>
        <w:ind w:firstLine="567"/>
        <w:jc w:val="both"/>
      </w:pPr>
      <w:r>
        <w:lastRenderedPageBreak/>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0709EC2C" w14:textId="5D7A4901" w:rsidR="003137E1" w:rsidRPr="003137E1" w:rsidRDefault="003137E1" w:rsidP="00AA47ED">
      <w:pPr>
        <w:ind w:firstLine="567"/>
        <w:jc w:val="both"/>
      </w:pPr>
      <w:r w:rsidRPr="003137E1">
        <w:t xml:space="preserve">29.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 </w:t>
      </w:r>
    </w:p>
    <w:p w14:paraId="3AB0DDE7" w14:textId="6BF5FD5C" w:rsidR="003137E1" w:rsidRPr="00906D84" w:rsidRDefault="003137E1" w:rsidP="00AA47ED">
      <w:pPr>
        <w:ind w:firstLine="567"/>
        <w:jc w:val="both"/>
      </w:pPr>
      <w:r w:rsidRPr="003137E1">
        <w:t xml:space="preserve">30.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18DA0DBF" w14:textId="77777777" w:rsidR="003137E1" w:rsidRPr="003137E1" w:rsidRDefault="003137E1" w:rsidP="00AA47ED">
      <w:pPr>
        <w:ind w:firstLine="567"/>
        <w:jc w:val="both"/>
      </w:pPr>
      <w:r w:rsidRPr="003137E1">
        <w:t>31.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D0D3040" w14:textId="77777777" w:rsidR="003137E1" w:rsidRPr="00906D84" w:rsidRDefault="003137E1" w:rsidP="00AA47ED">
      <w:pPr>
        <w:ind w:firstLine="567"/>
        <w:jc w:val="both"/>
      </w:pPr>
      <w:r w:rsidRPr="003137E1">
        <w:t xml:space="preserve">сведений, отнесенных законодательством Российской Федерации к государственной тайне; </w:t>
      </w:r>
    </w:p>
    <w:p w14:paraId="53240B46" w14:textId="77777777" w:rsidR="003137E1" w:rsidRPr="00906D84" w:rsidRDefault="003137E1" w:rsidP="00AA47ED">
      <w:pPr>
        <w:ind w:firstLine="567"/>
        <w:jc w:val="both"/>
      </w:pPr>
      <w:r w:rsidRPr="003137E1">
        <w:t xml:space="preserve">объектов, территорий, которые законодательством Российской Федерации отнесены к режимным и особо важным объектам. </w:t>
      </w:r>
    </w:p>
    <w:p w14:paraId="137D141D" w14:textId="0E00E37E" w:rsidR="003137E1" w:rsidRPr="003137E1" w:rsidRDefault="003137E1" w:rsidP="00AA47ED">
      <w:pPr>
        <w:ind w:firstLine="567"/>
        <w:jc w:val="both"/>
      </w:pPr>
      <w:r w:rsidRPr="003137E1">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w:t>
      </w:r>
    </w:p>
    <w:p w14:paraId="317E787D" w14:textId="77777777" w:rsidR="003137E1" w:rsidRPr="00906D84" w:rsidRDefault="003137E1" w:rsidP="00AA47ED">
      <w:pPr>
        <w:ind w:firstLine="567"/>
        <w:jc w:val="both"/>
      </w:pPr>
      <w:r w:rsidRPr="003137E1">
        <w:t xml:space="preserve">32. Инспекционный визит, выездная проверка, осмотр, опрос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p>
    <w:p w14:paraId="6794CD4D" w14:textId="77777777" w:rsidR="003137E1" w:rsidRPr="00906D84" w:rsidRDefault="003137E1" w:rsidP="00AA47ED">
      <w:pPr>
        <w:ind w:firstLine="567"/>
        <w:jc w:val="both"/>
      </w:pPr>
      <w:r w:rsidRPr="003137E1">
        <w:t xml:space="preserve">33.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3D14F77A" w14:textId="77777777" w:rsidR="003137E1" w:rsidRPr="003137E1" w:rsidRDefault="003137E1" w:rsidP="00AA47ED">
      <w:pPr>
        <w:ind w:firstLine="567"/>
        <w:jc w:val="both"/>
      </w:pPr>
      <w:r w:rsidRPr="003137E1">
        <w:t>нахождение на стационарном лечении в медицинском учреждении;</w:t>
      </w:r>
    </w:p>
    <w:p w14:paraId="4CB265E7" w14:textId="77777777" w:rsidR="003137E1" w:rsidRPr="00906D84" w:rsidRDefault="003137E1" w:rsidP="00AA47ED">
      <w:pPr>
        <w:ind w:firstLine="567"/>
        <w:jc w:val="both"/>
      </w:pPr>
      <w:r w:rsidRPr="003137E1">
        <w:t xml:space="preserve">нахождение за пределами Российской Федерации; </w:t>
      </w:r>
    </w:p>
    <w:p w14:paraId="0C21232B" w14:textId="77777777" w:rsidR="003137E1" w:rsidRPr="003137E1" w:rsidRDefault="003137E1" w:rsidP="00AA47ED">
      <w:pPr>
        <w:ind w:firstLine="567"/>
        <w:jc w:val="both"/>
      </w:pPr>
      <w:r w:rsidRPr="003137E1">
        <w:t>административный арест;</w:t>
      </w:r>
    </w:p>
    <w:p w14:paraId="6CEC9B6A" w14:textId="77777777" w:rsidR="00921FE4" w:rsidRPr="00906D84" w:rsidRDefault="003137E1" w:rsidP="00AA47ED">
      <w:pPr>
        <w:ind w:firstLine="567"/>
        <w:jc w:val="both"/>
      </w:pPr>
      <w:r w:rsidRPr="003137E1">
        <w:t xml:space="preserve">избрание в отношении подозреваемого в совершении преступления физического лица меры пресечения в виде: подписки о невыезде и </w:t>
      </w:r>
      <w:r w:rsidRPr="003137E1">
        <w:lastRenderedPageBreak/>
        <w:t xml:space="preserve">надлежащем поведении, запрете определенных действий, заключения под стражу, домашнего ареста; </w:t>
      </w:r>
    </w:p>
    <w:p w14:paraId="0729C963" w14:textId="77777777" w:rsidR="00921FE4" w:rsidRPr="00906D84" w:rsidRDefault="003137E1" w:rsidP="00AA47ED">
      <w:pPr>
        <w:ind w:firstLine="567"/>
        <w:jc w:val="both"/>
      </w:pPr>
      <w:r w:rsidRPr="003137E1">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78EACAC4" w14:textId="77777777" w:rsidR="00921FE4" w:rsidRPr="00906D84" w:rsidRDefault="003137E1" w:rsidP="00AA47ED">
      <w:pPr>
        <w:ind w:firstLine="567"/>
        <w:jc w:val="both"/>
      </w:pPr>
      <w:r w:rsidRPr="003137E1">
        <w:t xml:space="preserve">Информация лица должна содержать: </w:t>
      </w:r>
    </w:p>
    <w:p w14:paraId="22BFB756" w14:textId="77777777" w:rsidR="00921FE4" w:rsidRPr="00921FE4" w:rsidRDefault="00921FE4" w:rsidP="00AA47ED">
      <w:pPr>
        <w:ind w:firstLine="567"/>
        <w:jc w:val="both"/>
        <w:rPr>
          <w:rFonts w:eastAsia="Calibri" w:cs="Times New Roman"/>
          <w:kern w:val="2"/>
          <w:szCs w:val="28"/>
          <w14:ligatures w14:val="standardContextual"/>
        </w:rPr>
      </w:pPr>
      <w:r w:rsidRPr="00921FE4">
        <w:rPr>
          <w:rFonts w:eastAsia="Calibri" w:cs="Times New Roman"/>
          <w:kern w:val="2"/>
          <w:szCs w:val="28"/>
          <w14:ligatures w14:val="standardContextual"/>
        </w:rPr>
        <w:t>а) описание обстоятельств непреодолимой силы и их продолжительность;</w:t>
      </w:r>
    </w:p>
    <w:p w14:paraId="2FE914A4" w14:textId="77777777" w:rsidR="00921FE4" w:rsidRPr="00921FE4" w:rsidRDefault="00921FE4" w:rsidP="00AA47ED">
      <w:pPr>
        <w:ind w:firstLine="567"/>
        <w:jc w:val="both"/>
        <w:rPr>
          <w:rFonts w:eastAsia="Calibri" w:cs="Times New Roman"/>
          <w:kern w:val="2"/>
          <w:szCs w:val="28"/>
          <w14:ligatures w14:val="standardContextual"/>
        </w:rPr>
      </w:pPr>
      <w:r w:rsidRPr="00921FE4">
        <w:rPr>
          <w:rFonts w:eastAsia="Calibri" w:cs="Times New Roman"/>
          <w:kern w:val="2"/>
          <w:szCs w:val="28"/>
          <w14:ligatures w14:val="standardContextual"/>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216109BF" w14:textId="348D8DBF" w:rsidR="00921FE4" w:rsidRPr="00921FE4" w:rsidRDefault="00921FE4" w:rsidP="00AA47ED">
      <w:pPr>
        <w:ind w:firstLine="567"/>
        <w:jc w:val="both"/>
      </w:pPr>
      <w:r w:rsidRPr="00921FE4">
        <w:rPr>
          <w:rFonts w:eastAsia="Calibri" w:cs="Times New Roman"/>
          <w:kern w:val="2"/>
          <w:szCs w:val="28"/>
          <w14:ligatures w14:val="standardContextual"/>
        </w:rPr>
        <w:t>в) указание на срок, необходимый для устранения обстоятельств, препятствующих присутствию при проведении контрольного мероприятия.</w:t>
      </w:r>
    </w:p>
    <w:p w14:paraId="326A1859" w14:textId="0D75D03E" w:rsidR="003137E1" w:rsidRPr="003137E1" w:rsidRDefault="003137E1" w:rsidP="00AA47ED">
      <w:pPr>
        <w:ind w:firstLine="567"/>
        <w:jc w:val="both"/>
      </w:pPr>
      <w:r w:rsidRPr="003137E1">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D04B4D3" w14:textId="77777777" w:rsidR="00514D0D" w:rsidRPr="00906D84" w:rsidRDefault="00514D0D" w:rsidP="00AA47ED">
      <w:pPr>
        <w:ind w:firstLine="567"/>
        <w:jc w:val="center"/>
        <w:rPr>
          <w:rFonts w:eastAsia="Calibri" w:cs="Times New Roman"/>
          <w:kern w:val="2"/>
          <w:szCs w:val="28"/>
          <w14:ligatures w14:val="standardContextual"/>
        </w:rPr>
      </w:pPr>
    </w:p>
    <w:p w14:paraId="1A101837" w14:textId="6107A2FD" w:rsidR="00514D0D" w:rsidRPr="00514D0D" w:rsidRDefault="00514D0D" w:rsidP="00AA47ED">
      <w:pPr>
        <w:ind w:firstLine="567"/>
        <w:jc w:val="center"/>
        <w:rPr>
          <w:rFonts w:eastAsia="Calibri" w:cs="Times New Roman"/>
          <w:kern w:val="2"/>
          <w:szCs w:val="28"/>
          <w14:ligatures w14:val="standardContextual"/>
        </w:rPr>
      </w:pPr>
      <w:r w:rsidRPr="00514D0D">
        <w:rPr>
          <w:rFonts w:eastAsia="Calibri" w:cs="Times New Roman"/>
          <w:kern w:val="2"/>
          <w:szCs w:val="28"/>
          <w14:ligatures w14:val="standardContextual"/>
        </w:rPr>
        <w:t>V. Результаты контрольного мероприятия</w:t>
      </w:r>
    </w:p>
    <w:p w14:paraId="767DA9AE" w14:textId="77777777" w:rsidR="00514D0D" w:rsidRPr="00514D0D" w:rsidRDefault="00514D0D" w:rsidP="00AA47ED">
      <w:pPr>
        <w:ind w:firstLine="567"/>
        <w:jc w:val="both"/>
        <w:rPr>
          <w:rFonts w:eastAsia="Calibri" w:cs="Times New Roman"/>
          <w:kern w:val="2"/>
          <w:szCs w:val="28"/>
          <w14:ligatures w14:val="standardContextual"/>
        </w:rPr>
      </w:pPr>
    </w:p>
    <w:p w14:paraId="1A42B87A" w14:textId="55ED3EC4" w:rsidR="00F7439B" w:rsidRPr="001E344C" w:rsidRDefault="00F7439B" w:rsidP="00AA47ED">
      <w:pPr>
        <w:ind w:firstLine="567"/>
        <w:jc w:val="both"/>
        <w:rPr>
          <w:rFonts w:cs="Times New Roman"/>
          <w:szCs w:val="28"/>
        </w:rPr>
      </w:pPr>
      <w:r w:rsidRPr="001E344C">
        <w:rPr>
          <w:rFonts w:cs="Times New Roman"/>
          <w:szCs w:val="28"/>
        </w:rPr>
        <w:t xml:space="preserve">34.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0CABE6D5" w14:textId="77777777" w:rsidR="00F7439B" w:rsidRPr="001E344C" w:rsidRDefault="00F7439B" w:rsidP="00AA47ED">
      <w:pPr>
        <w:ind w:firstLine="567"/>
        <w:jc w:val="both"/>
        <w:rPr>
          <w:rFonts w:cs="Times New Roman"/>
          <w:szCs w:val="28"/>
        </w:rPr>
      </w:pPr>
      <w:r w:rsidRPr="001E344C">
        <w:rPr>
          <w:rFonts w:cs="Times New Roman"/>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39C329EF" w14:textId="77777777" w:rsidR="00F7439B" w:rsidRPr="001E344C" w:rsidRDefault="00F7439B" w:rsidP="00AA47ED">
      <w:pPr>
        <w:ind w:firstLine="567"/>
        <w:jc w:val="both"/>
        <w:rPr>
          <w:rFonts w:cs="Times New Roman"/>
          <w:szCs w:val="28"/>
        </w:rPr>
      </w:pPr>
      <w:r w:rsidRPr="001E344C">
        <w:rPr>
          <w:rFonts w:cs="Times New Roman"/>
          <w:szCs w:val="28"/>
        </w:rPr>
        <w:t xml:space="preserve">Документы, иные материалы, являющиеся доказательствами нарушения обязательных требований, приобщаются к акту. </w:t>
      </w:r>
    </w:p>
    <w:p w14:paraId="0F2C8447" w14:textId="77777777" w:rsidR="00F7439B" w:rsidRPr="001E344C" w:rsidRDefault="00F7439B" w:rsidP="00AA47ED">
      <w:pPr>
        <w:ind w:firstLine="567"/>
        <w:jc w:val="both"/>
        <w:rPr>
          <w:rFonts w:cs="Times New Roman"/>
          <w:szCs w:val="28"/>
        </w:rPr>
      </w:pPr>
      <w:r w:rsidRPr="009D2B01">
        <w:rPr>
          <w:rFonts w:cs="Times New Roman"/>
          <w:szCs w:val="28"/>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9DB5216" w14:textId="77777777" w:rsidR="00F7439B" w:rsidRPr="001E344C" w:rsidRDefault="00F7439B" w:rsidP="00AA47ED">
      <w:pPr>
        <w:ind w:firstLine="567"/>
        <w:contextualSpacing/>
        <w:jc w:val="both"/>
        <w:rPr>
          <w:rFonts w:cs="Times New Roman"/>
          <w:szCs w:val="28"/>
        </w:rPr>
      </w:pPr>
      <w:r w:rsidRPr="00C954F0">
        <w:rPr>
          <w:rFonts w:cs="Times New Roman"/>
          <w:szCs w:val="28"/>
        </w:rPr>
        <w:t>35. В случае</w:t>
      </w:r>
      <w:r w:rsidRPr="001E344C">
        <w:rPr>
          <w:rFonts w:cs="Times New Roman"/>
          <w:szCs w:val="28"/>
        </w:rPr>
        <w:t xml:space="preserve">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w:t>
      </w:r>
      <w:r w:rsidRPr="001E344C">
        <w:rPr>
          <w:rFonts w:cs="Times New Roman"/>
          <w:szCs w:val="28"/>
        </w:rPr>
        <w:lastRenderedPageBreak/>
        <w:t xml:space="preserve">устранения и (или) о проведении мероприятий по предотвращению причинения вреда (ущерба) охраняемым законом ценностям. </w:t>
      </w:r>
    </w:p>
    <w:p w14:paraId="2DE8FBF9" w14:textId="77777777" w:rsidR="00F7439B" w:rsidRPr="001E344C" w:rsidRDefault="00F7439B" w:rsidP="00AA47ED">
      <w:pPr>
        <w:widowControl w:val="0"/>
        <w:ind w:firstLine="567"/>
        <w:contextualSpacing/>
        <w:jc w:val="both"/>
        <w:rPr>
          <w:rFonts w:eastAsia="Times New Roman" w:cs="Times New Roman"/>
          <w:szCs w:val="28"/>
          <w:lang w:eastAsia="ru-RU"/>
        </w:rPr>
      </w:pPr>
      <w:r w:rsidRPr="00A04926">
        <w:rPr>
          <w:rFonts w:cs="Times New Roman"/>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r w:rsidRPr="00A04926">
        <w:rPr>
          <w:rFonts w:eastAsia="Times New Roman" w:cs="Times New Roman"/>
          <w:szCs w:val="28"/>
          <w:lang w:eastAsia="ru-RU"/>
        </w:rPr>
        <w:t>по форме, приведенной в Приложении 3 к настоящему Положению.</w:t>
      </w:r>
    </w:p>
    <w:p w14:paraId="5E173B19" w14:textId="77777777" w:rsidR="00F7439B" w:rsidRDefault="00F7439B" w:rsidP="00AA47ED">
      <w:pPr>
        <w:ind w:firstLine="567"/>
        <w:jc w:val="both"/>
        <w:rPr>
          <w:rFonts w:cs="Times New Roman"/>
          <w:szCs w:val="28"/>
        </w:rPr>
      </w:pPr>
      <w:r w:rsidRPr="001E344C">
        <w:rPr>
          <w:rFonts w:cs="Times New Roman"/>
          <w:szCs w:val="28"/>
        </w:rPr>
        <w:t>3</w:t>
      </w:r>
      <w:r>
        <w:rPr>
          <w:rFonts w:cs="Times New Roman"/>
          <w:szCs w:val="28"/>
        </w:rPr>
        <w:t>6</w:t>
      </w:r>
      <w:r w:rsidRPr="001E344C">
        <w:rPr>
          <w:rFonts w:cs="Times New Roman"/>
          <w:szCs w:val="28"/>
        </w:rPr>
        <w:t xml:space="preserve">.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3C431E66" w14:textId="77777777" w:rsidR="00F7439B" w:rsidRDefault="00F7439B" w:rsidP="00AA47ED">
      <w:pPr>
        <w:ind w:firstLine="567"/>
        <w:jc w:val="both"/>
        <w:rPr>
          <w:rFonts w:cs="Times New Roman"/>
          <w:szCs w:val="28"/>
        </w:rPr>
      </w:pPr>
      <w:r>
        <w:rPr>
          <w:rFonts w:cs="Times New Roman"/>
          <w:szCs w:val="28"/>
        </w:rPr>
        <w:t>37. </w:t>
      </w:r>
      <w:r w:rsidRPr="00D96462">
        <w:rPr>
          <w:rFonts w:cs="Times New Roman"/>
          <w:szCs w:val="28"/>
        </w:rPr>
        <w:t>Соглашение о надлежащем устранении выявленных нарушений обязательных требований</w:t>
      </w:r>
      <w:r>
        <w:rPr>
          <w:rFonts w:cs="Times New Roman"/>
          <w:szCs w:val="28"/>
        </w:rPr>
        <w:t>.</w:t>
      </w:r>
    </w:p>
    <w:p w14:paraId="75F2139B" w14:textId="77777777" w:rsidR="00F7439B" w:rsidRPr="00D96462" w:rsidRDefault="00F7439B" w:rsidP="00AA47ED">
      <w:pPr>
        <w:ind w:firstLine="567"/>
        <w:jc w:val="both"/>
        <w:rPr>
          <w:rFonts w:cs="Times New Roman"/>
          <w:szCs w:val="28"/>
        </w:rPr>
      </w:pPr>
      <w:r w:rsidRPr="00D96462">
        <w:rPr>
          <w:rFonts w:cs="Times New Roman"/>
          <w:szCs w:val="28"/>
        </w:rPr>
        <w:t xml:space="preserve">Контролируемое лицо, в отношении которого выявлены нарушения обязательных требований, вправе подать ходатайство о заключении </w:t>
      </w:r>
      <w:r>
        <w:rPr>
          <w:rFonts w:cs="Times New Roman"/>
          <w:szCs w:val="28"/>
        </w:rPr>
        <w:t xml:space="preserve">                              </w:t>
      </w:r>
      <w:r w:rsidRPr="00D96462">
        <w:rPr>
          <w:rFonts w:cs="Times New Roman"/>
          <w:szCs w:val="28"/>
        </w:rPr>
        <w:t>с контрольным органом соглашения о надлежащем устранении выявленных нарушений обязательных требований (далее - соглашение).</w:t>
      </w:r>
    </w:p>
    <w:p w14:paraId="62E7185E" w14:textId="77777777" w:rsidR="00F7439B" w:rsidRPr="00D96462" w:rsidRDefault="00F7439B" w:rsidP="00AA47ED">
      <w:pPr>
        <w:ind w:firstLine="567"/>
        <w:jc w:val="both"/>
        <w:rPr>
          <w:rFonts w:cs="Times New Roman"/>
          <w:szCs w:val="28"/>
        </w:rPr>
      </w:pPr>
      <w:r w:rsidRPr="00D96462">
        <w:rPr>
          <w:rFonts w:cs="Times New Roman"/>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569EC01D" w14:textId="77777777" w:rsidR="00F7439B" w:rsidRPr="00D96462" w:rsidRDefault="00F7439B" w:rsidP="00AA47ED">
      <w:pPr>
        <w:ind w:firstLine="567"/>
        <w:jc w:val="both"/>
        <w:rPr>
          <w:rFonts w:cs="Times New Roman"/>
          <w:szCs w:val="28"/>
        </w:rPr>
      </w:pPr>
      <w:r w:rsidRPr="00D96462">
        <w:rPr>
          <w:rFonts w:cs="Times New Roman"/>
          <w:szCs w:val="28"/>
        </w:rPr>
        <w:t>Соглашение заключается в целях соблюдения публичных интересов, прав граждан и организаций,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оборудования, инструментов, инвентаря, выделения бюджетных средств бюджетным учреждениям, имеющих стратегическое значение и социально-экономическую значимость.</w:t>
      </w:r>
    </w:p>
    <w:p w14:paraId="233CFCF1" w14:textId="77777777" w:rsidR="00F7439B" w:rsidRPr="00D96462" w:rsidRDefault="00F7439B" w:rsidP="00AA47ED">
      <w:pPr>
        <w:ind w:firstLine="567"/>
        <w:jc w:val="both"/>
        <w:rPr>
          <w:rFonts w:cs="Times New Roman"/>
          <w:szCs w:val="28"/>
        </w:rPr>
      </w:pPr>
      <w:r w:rsidRPr="00C7504D">
        <w:rPr>
          <w:rFonts w:cs="Times New Roman"/>
          <w:szCs w:val="28"/>
        </w:rPr>
        <w:t>В соответствии с соглашением контролируемое лицо или его</w:t>
      </w:r>
      <w:r w:rsidRPr="00D96462">
        <w:rPr>
          <w:rFonts w:cs="Times New Roman"/>
          <w:szCs w:val="28"/>
        </w:rPr>
        <w:t xml:space="preserve">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14:paraId="75C06C4F" w14:textId="77777777" w:rsidR="00F7439B" w:rsidRPr="00D96462" w:rsidRDefault="00F7439B" w:rsidP="00AA47ED">
      <w:pPr>
        <w:ind w:firstLine="567"/>
        <w:jc w:val="both"/>
        <w:rPr>
          <w:rFonts w:cs="Times New Roman"/>
          <w:szCs w:val="28"/>
        </w:rPr>
      </w:pPr>
      <w:r w:rsidRPr="00D96462">
        <w:rPr>
          <w:rFonts w:cs="Times New Roman"/>
          <w:szCs w:val="28"/>
        </w:rPr>
        <w:t>Соглашение должно включать:</w:t>
      </w:r>
    </w:p>
    <w:p w14:paraId="72080CD4" w14:textId="77777777" w:rsidR="00F7439B" w:rsidRPr="00D96462" w:rsidRDefault="00F7439B" w:rsidP="00AA47ED">
      <w:pPr>
        <w:ind w:firstLine="567"/>
        <w:jc w:val="both"/>
        <w:rPr>
          <w:rFonts w:cs="Times New Roman"/>
          <w:szCs w:val="28"/>
        </w:rPr>
      </w:pPr>
      <w:r w:rsidRPr="00D96462">
        <w:rPr>
          <w:rFonts w:cs="Times New Roman"/>
          <w:szCs w:val="28"/>
        </w:rPr>
        <w:t>1)</w:t>
      </w:r>
      <w:r>
        <w:rPr>
          <w:rFonts w:cs="Times New Roman"/>
          <w:szCs w:val="28"/>
        </w:rPr>
        <w:t> </w:t>
      </w:r>
      <w:r w:rsidRPr="00D96462">
        <w:rPr>
          <w:rFonts w:cs="Times New Roman"/>
          <w:szCs w:val="28"/>
        </w:rPr>
        <w:t>перечень выявленных нарушений обязательных требований, подлежащих устранению контролируемым лицом;</w:t>
      </w:r>
    </w:p>
    <w:p w14:paraId="39E12437" w14:textId="77777777" w:rsidR="00F7439B" w:rsidRPr="00D96462" w:rsidRDefault="00F7439B" w:rsidP="00AA47ED">
      <w:pPr>
        <w:ind w:firstLine="567"/>
        <w:jc w:val="both"/>
        <w:rPr>
          <w:rFonts w:cs="Times New Roman"/>
          <w:szCs w:val="28"/>
        </w:rPr>
      </w:pPr>
      <w:r w:rsidRPr="00D96462">
        <w:rPr>
          <w:rFonts w:cs="Times New Roman"/>
          <w:szCs w:val="28"/>
        </w:rPr>
        <w:t>2)</w:t>
      </w:r>
      <w:r>
        <w:rPr>
          <w:rFonts w:cs="Times New Roman"/>
          <w:szCs w:val="28"/>
        </w:rPr>
        <w:t> </w:t>
      </w:r>
      <w:r w:rsidRPr="00D96462">
        <w:rPr>
          <w:rFonts w:cs="Times New Roman"/>
          <w:szCs w:val="28"/>
        </w:rPr>
        <w:t xml:space="preserve">программу устранения выявленных нарушений обязательных требований, включающую перечень мероприятий по оценке исполнения </w:t>
      </w:r>
      <w:r w:rsidRPr="00D96462">
        <w:rPr>
          <w:rFonts w:cs="Times New Roman"/>
          <w:szCs w:val="28"/>
        </w:rPr>
        <w:lastRenderedPageBreak/>
        <w:t>такой программы, а также документов и сведений, подлежащих направлению для оценки исполнения такой программы;</w:t>
      </w:r>
    </w:p>
    <w:p w14:paraId="0D372DEC" w14:textId="77777777" w:rsidR="00F7439B" w:rsidRPr="00D96462" w:rsidRDefault="00F7439B" w:rsidP="00AA47ED">
      <w:pPr>
        <w:ind w:firstLine="567"/>
        <w:jc w:val="both"/>
        <w:rPr>
          <w:rFonts w:cs="Times New Roman"/>
          <w:szCs w:val="28"/>
        </w:rPr>
      </w:pPr>
      <w:r w:rsidRPr="00D96462">
        <w:rPr>
          <w:rFonts w:cs="Times New Roman"/>
          <w:szCs w:val="28"/>
        </w:rPr>
        <w:t>3) срок исполнения соглашения.</w:t>
      </w:r>
    </w:p>
    <w:p w14:paraId="18E96558" w14:textId="77777777" w:rsidR="00F7439B" w:rsidRPr="00D96462" w:rsidRDefault="00F7439B" w:rsidP="00AA47ED">
      <w:pPr>
        <w:ind w:firstLine="567"/>
        <w:jc w:val="both"/>
        <w:rPr>
          <w:rFonts w:cs="Times New Roman"/>
          <w:szCs w:val="28"/>
        </w:rPr>
      </w:pPr>
      <w:r w:rsidRPr="00D96462">
        <w:rPr>
          <w:rFonts w:cs="Times New Roman"/>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4CE193B2" w14:textId="5CFC4B9A" w:rsidR="00F7439B" w:rsidRPr="00D96462" w:rsidRDefault="00F7439B" w:rsidP="00AA47ED">
      <w:pPr>
        <w:ind w:firstLine="567"/>
        <w:jc w:val="both"/>
        <w:rPr>
          <w:rFonts w:cs="Times New Roman"/>
          <w:szCs w:val="28"/>
        </w:rPr>
      </w:pPr>
      <w:r w:rsidRPr="00D96462">
        <w:rPr>
          <w:rFonts w:cs="Times New Roman"/>
          <w:szCs w:val="28"/>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w:t>
      </w:r>
      <w:r>
        <w:rPr>
          <w:rFonts w:cs="Times New Roman"/>
          <w:szCs w:val="28"/>
        </w:rPr>
        <w:tab/>
        <w:t xml:space="preserve"> </w:t>
      </w:r>
      <w:r w:rsidRPr="00D96462">
        <w:rPr>
          <w:rFonts w:cs="Times New Roman"/>
          <w:szCs w:val="28"/>
        </w:rPr>
        <w:t xml:space="preserve">В случае неисполнения контролируемым лицом соглашения контрольный (надзорный) орган принимает решение </w:t>
      </w:r>
      <w:r>
        <w:rPr>
          <w:rFonts w:cs="Times New Roman"/>
          <w:szCs w:val="28"/>
        </w:rPr>
        <w:t xml:space="preserve">                                        </w:t>
      </w:r>
      <w:r w:rsidRPr="00D96462">
        <w:rPr>
          <w:rFonts w:cs="Times New Roman"/>
          <w:szCs w:val="28"/>
        </w:rPr>
        <w:t xml:space="preserve">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w:t>
      </w:r>
      <w:r>
        <w:rPr>
          <w:rFonts w:cs="Times New Roman"/>
          <w:szCs w:val="28"/>
        </w:rPr>
        <w:t xml:space="preserve">                         </w:t>
      </w:r>
      <w:r w:rsidRPr="00D96462">
        <w:rPr>
          <w:rFonts w:cs="Times New Roman"/>
          <w:szCs w:val="28"/>
        </w:rPr>
        <w:t>об отмене предписания об устранении выявленных нарушений обязательных требований.</w:t>
      </w:r>
    </w:p>
    <w:p w14:paraId="04EBEC62" w14:textId="77777777" w:rsidR="00F7439B" w:rsidRPr="00D96462" w:rsidRDefault="00F7439B" w:rsidP="00AA47ED">
      <w:pPr>
        <w:ind w:firstLine="567"/>
        <w:jc w:val="both"/>
        <w:rPr>
          <w:rFonts w:cs="Times New Roman"/>
          <w:szCs w:val="28"/>
        </w:rPr>
      </w:pPr>
      <w:r w:rsidRPr="00D96462">
        <w:rPr>
          <w:rFonts w:cs="Times New Roman"/>
          <w:szCs w:val="28"/>
        </w:rPr>
        <w:t xml:space="preserve">По истечении срока исполнения соглашения контрольный (надзорный) орган принимает решение о признании соглашения исполненным </w:t>
      </w:r>
      <w:r>
        <w:rPr>
          <w:rFonts w:cs="Times New Roman"/>
          <w:szCs w:val="28"/>
        </w:rPr>
        <w:t xml:space="preserve">                            </w:t>
      </w:r>
      <w:r w:rsidRPr="00D96462">
        <w:rPr>
          <w:rFonts w:cs="Times New Roman"/>
          <w:szCs w:val="28"/>
        </w:rPr>
        <w:t>или неисполненным.</w:t>
      </w:r>
    </w:p>
    <w:p w14:paraId="69D82179" w14:textId="77777777" w:rsidR="00F7439B" w:rsidRPr="00D96462" w:rsidRDefault="00F7439B" w:rsidP="00AA47ED">
      <w:pPr>
        <w:ind w:firstLine="567"/>
        <w:jc w:val="both"/>
        <w:rPr>
          <w:rFonts w:cs="Times New Roman"/>
          <w:szCs w:val="28"/>
        </w:rPr>
      </w:pPr>
      <w:r w:rsidRPr="00D96462">
        <w:rPr>
          <w:rFonts w:cs="Times New Roman"/>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23890FCD" w14:textId="77777777" w:rsidR="00F7439B" w:rsidRPr="001E344C" w:rsidRDefault="00F7439B" w:rsidP="00AA47ED">
      <w:pPr>
        <w:ind w:firstLine="567"/>
        <w:jc w:val="both"/>
        <w:rPr>
          <w:rFonts w:cs="Times New Roman"/>
          <w:szCs w:val="28"/>
        </w:rPr>
      </w:pPr>
      <w:r w:rsidRPr="00D96462">
        <w:rPr>
          <w:rFonts w:cs="Times New Roman"/>
          <w:szCs w:val="28"/>
        </w:rPr>
        <w:t>Контролируемое лицо не имеет права отказаться от исполнения соглашения в одностороннем порядке.</w:t>
      </w:r>
    </w:p>
    <w:p w14:paraId="5C2FF414" w14:textId="17D2447F" w:rsidR="00F7439B" w:rsidRDefault="00F7439B" w:rsidP="00AA47ED">
      <w:pPr>
        <w:ind w:firstLine="567"/>
        <w:jc w:val="both"/>
        <w:rPr>
          <w:rFonts w:cs="Times New Roman"/>
          <w:szCs w:val="28"/>
        </w:rPr>
      </w:pPr>
      <w:r w:rsidRPr="001E344C">
        <w:rPr>
          <w:rFonts w:cs="Times New Roman"/>
          <w:szCs w:val="28"/>
        </w:rPr>
        <w:t>3</w:t>
      </w:r>
      <w:r>
        <w:rPr>
          <w:rFonts w:cs="Times New Roman"/>
          <w:szCs w:val="28"/>
        </w:rPr>
        <w:t>8</w:t>
      </w:r>
      <w:r w:rsidRPr="001E344C">
        <w:rPr>
          <w:rFonts w:cs="Times New Roman"/>
          <w:szCs w:val="28"/>
        </w:rPr>
        <w:t xml:space="preserve">. До истечения срока, установленного частью 9 статьи </w:t>
      </w:r>
      <w:r>
        <w:rPr>
          <w:rFonts w:cs="Times New Roman"/>
          <w:szCs w:val="28"/>
        </w:rPr>
        <w:t xml:space="preserve">                                                    </w:t>
      </w:r>
      <w:r w:rsidRPr="001E344C">
        <w:rPr>
          <w:rFonts w:cs="Times New Roman"/>
          <w:szCs w:val="28"/>
        </w:rPr>
        <w:t xml:space="preserve">98 Федерального закона «О государственном контроле (надзоре) </w:t>
      </w:r>
      <w:r>
        <w:rPr>
          <w:rFonts w:cs="Times New Roman"/>
          <w:szCs w:val="28"/>
        </w:rPr>
        <w:t xml:space="preserve">                                         </w:t>
      </w:r>
      <w:r w:rsidRPr="001E344C">
        <w:rPr>
          <w:rFonts w:cs="Times New Roman"/>
          <w:szCs w:val="28"/>
        </w:rPr>
        <w:t xml:space="preserve">и муниципальном контроле в Российской Федерации»,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103C2ED0" w14:textId="77777777" w:rsidR="009B34A2" w:rsidRPr="00514D0D" w:rsidRDefault="009B34A2" w:rsidP="00AA47ED">
      <w:pPr>
        <w:ind w:firstLine="567"/>
        <w:jc w:val="both"/>
        <w:rPr>
          <w:rFonts w:eastAsia="Calibri" w:cs="Times New Roman"/>
          <w:kern w:val="2"/>
          <w:szCs w:val="28"/>
          <w14:ligatures w14:val="standardContextual"/>
        </w:rPr>
      </w:pPr>
    </w:p>
    <w:p w14:paraId="3053B51D" w14:textId="77777777" w:rsidR="00514D0D" w:rsidRPr="00514D0D" w:rsidRDefault="00514D0D" w:rsidP="00AA47ED">
      <w:pPr>
        <w:ind w:firstLine="567"/>
        <w:jc w:val="center"/>
        <w:rPr>
          <w:rFonts w:eastAsia="Calibri" w:cs="Times New Roman"/>
          <w:kern w:val="2"/>
          <w:szCs w:val="28"/>
          <w14:ligatures w14:val="standardContextual"/>
        </w:rPr>
      </w:pPr>
      <w:r w:rsidRPr="00514D0D">
        <w:rPr>
          <w:rFonts w:eastAsia="Calibri" w:cs="Times New Roman"/>
          <w:kern w:val="2"/>
          <w:szCs w:val="28"/>
          <w14:ligatures w14:val="standardContextual"/>
        </w:rPr>
        <w:t>VI. Обжалование решений контрольных органов, действий (бездействия) их должностных лиц</w:t>
      </w:r>
    </w:p>
    <w:p w14:paraId="1657DEC6" w14:textId="77777777" w:rsidR="00514D0D" w:rsidRPr="00514D0D" w:rsidRDefault="00514D0D" w:rsidP="00AA47ED">
      <w:pPr>
        <w:ind w:firstLine="567"/>
        <w:jc w:val="both"/>
        <w:rPr>
          <w:rFonts w:eastAsia="Calibri" w:cs="Times New Roman"/>
          <w:kern w:val="2"/>
          <w:szCs w:val="28"/>
          <w14:ligatures w14:val="standardContextual"/>
        </w:rPr>
      </w:pPr>
    </w:p>
    <w:p w14:paraId="4409FF1D" w14:textId="535A852D" w:rsidR="00514D0D" w:rsidRPr="00514D0D" w:rsidRDefault="00556526" w:rsidP="00AA47ED">
      <w:pPr>
        <w:ind w:firstLine="567"/>
        <w:jc w:val="both"/>
        <w:rPr>
          <w:rFonts w:eastAsia="Calibri" w:cs="Times New Roman"/>
          <w:kern w:val="2"/>
          <w:szCs w:val="28"/>
          <w14:ligatures w14:val="standardContextual"/>
        </w:rPr>
      </w:pPr>
      <w:r>
        <w:rPr>
          <w:rFonts w:eastAsia="Calibri" w:cs="Times New Roman"/>
          <w:kern w:val="2"/>
          <w:szCs w:val="28"/>
          <w14:ligatures w14:val="standardContextual"/>
        </w:rPr>
        <w:t>39</w:t>
      </w:r>
      <w:r w:rsidR="00514D0D" w:rsidRPr="00514D0D">
        <w:rPr>
          <w:rFonts w:eastAsia="Calibri" w:cs="Times New Roman"/>
          <w:kern w:val="2"/>
          <w:szCs w:val="28"/>
          <w14:ligatures w14:val="standardContextual"/>
        </w:rPr>
        <w:t xml:space="preserve">. Досудебный порядок подачи жалоб при осуществлении муниципального контроля не применяется. </w:t>
      </w:r>
    </w:p>
    <w:p w14:paraId="092DD4B8" w14:textId="77777777" w:rsidR="00514D0D" w:rsidRPr="00514D0D" w:rsidRDefault="00514D0D" w:rsidP="00AA47ED">
      <w:pPr>
        <w:ind w:firstLine="567"/>
        <w:jc w:val="center"/>
        <w:rPr>
          <w:rFonts w:eastAsia="Calibri" w:cs="Times New Roman"/>
          <w:kern w:val="2"/>
          <w:szCs w:val="28"/>
          <w14:ligatures w14:val="standardContextual"/>
        </w:rPr>
      </w:pPr>
      <w:r w:rsidRPr="00514D0D">
        <w:rPr>
          <w:rFonts w:eastAsia="Calibri" w:cs="Times New Roman"/>
          <w:kern w:val="2"/>
          <w:szCs w:val="28"/>
          <w14:ligatures w14:val="standardContextual"/>
        </w:rPr>
        <w:lastRenderedPageBreak/>
        <w:t>VII. Заключительные положения</w:t>
      </w:r>
    </w:p>
    <w:p w14:paraId="3E464599" w14:textId="77777777" w:rsidR="00514D0D" w:rsidRPr="00514D0D" w:rsidRDefault="00514D0D" w:rsidP="00AA47ED">
      <w:pPr>
        <w:ind w:firstLine="567"/>
        <w:jc w:val="both"/>
        <w:rPr>
          <w:rFonts w:eastAsia="Calibri" w:cs="Times New Roman"/>
          <w:kern w:val="2"/>
          <w:szCs w:val="28"/>
          <w14:ligatures w14:val="standardContextual"/>
        </w:rPr>
      </w:pPr>
    </w:p>
    <w:p w14:paraId="28E8E59C" w14:textId="5E867FC2" w:rsidR="00514D0D" w:rsidRPr="00514D0D" w:rsidRDefault="009B34A2" w:rsidP="00AA47ED">
      <w:pPr>
        <w:ind w:firstLine="567"/>
        <w:jc w:val="both"/>
        <w:rPr>
          <w:rFonts w:eastAsia="Calibri" w:cs="Times New Roman"/>
          <w:kern w:val="2"/>
          <w:szCs w:val="28"/>
          <w14:ligatures w14:val="standardContextual"/>
        </w:rPr>
      </w:pPr>
      <w:r>
        <w:rPr>
          <w:rFonts w:eastAsia="Calibri" w:cs="Times New Roman"/>
          <w:kern w:val="2"/>
          <w:szCs w:val="28"/>
          <w14:ligatures w14:val="standardContextual"/>
        </w:rPr>
        <w:t>4</w:t>
      </w:r>
      <w:r w:rsidR="00556526">
        <w:rPr>
          <w:rFonts w:eastAsia="Calibri" w:cs="Times New Roman"/>
          <w:kern w:val="2"/>
          <w:szCs w:val="28"/>
          <w14:ligatures w14:val="standardContextual"/>
        </w:rPr>
        <w:t>0</w:t>
      </w:r>
      <w:r w:rsidR="00514D0D" w:rsidRPr="00514D0D">
        <w:rPr>
          <w:rFonts w:eastAsia="Calibri" w:cs="Times New Roman"/>
          <w:kern w:val="2"/>
          <w:szCs w:val="28"/>
          <w14:ligatures w14:val="standardContextual"/>
        </w:rPr>
        <w:t xml:space="preserve">. Оценка результативности и эффективности осуществления муниципального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 </w:t>
      </w:r>
    </w:p>
    <w:p w14:paraId="09BD6226" w14:textId="77777777" w:rsidR="00514D0D" w:rsidRPr="00514D0D" w:rsidRDefault="00514D0D" w:rsidP="00AA47ED">
      <w:pPr>
        <w:shd w:val="clear" w:color="auto" w:fill="FFFFFF"/>
        <w:ind w:firstLine="567"/>
        <w:jc w:val="both"/>
        <w:rPr>
          <w:rFonts w:eastAsia="Times New Roman" w:cs="Times New Roman"/>
          <w:color w:val="000000"/>
          <w:szCs w:val="28"/>
          <w:shd w:val="clear" w:color="auto" w:fill="FFFFFF"/>
          <w:lang w:eastAsia="ru-RU"/>
        </w:rPr>
      </w:pPr>
      <w:r w:rsidRPr="00514D0D">
        <w:rPr>
          <w:rFonts w:eastAsia="Times New Roman" w:cs="Times New Roman"/>
          <w:color w:val="000000"/>
          <w:szCs w:val="28"/>
          <w:shd w:val="clear" w:color="auto" w:fill="FFFFFF"/>
          <w:lang w:eastAsia="ru-RU"/>
        </w:rPr>
        <w:t>В систему показателей результативности и эффективности деятельности контрольных (надзорных) органов входят:</w:t>
      </w:r>
    </w:p>
    <w:p w14:paraId="416B026D" w14:textId="77777777" w:rsidR="00514D0D" w:rsidRPr="00514D0D" w:rsidRDefault="00514D0D" w:rsidP="00AA47ED">
      <w:pPr>
        <w:shd w:val="clear" w:color="auto" w:fill="FFFFFF"/>
        <w:ind w:firstLine="567"/>
        <w:jc w:val="both"/>
        <w:rPr>
          <w:rFonts w:eastAsia="Times New Roman" w:cs="Times New Roman"/>
          <w:color w:val="000000"/>
          <w:szCs w:val="28"/>
          <w:lang w:eastAsia="ru-RU"/>
        </w:rPr>
      </w:pPr>
      <w:r w:rsidRPr="00514D0D">
        <w:rPr>
          <w:rFonts w:eastAsia="Times New Roman" w:cs="Times New Roman"/>
          <w:color w:val="000000"/>
          <w:szCs w:val="28"/>
          <w:lang w:eastAsia="ru-RU"/>
        </w:rPr>
        <w:t xml:space="preserve">1) </w:t>
      </w:r>
      <w:bookmarkStart w:id="7" w:name="_Hlk191911174"/>
      <w:r w:rsidRPr="00514D0D">
        <w:rPr>
          <w:rFonts w:eastAsia="Times New Roman" w:cs="Times New Roman"/>
          <w:color w:val="000000"/>
          <w:szCs w:val="28"/>
          <w:lang w:eastAsia="ru-RU"/>
        </w:rPr>
        <w:t>ключевые показатели контроля</w:t>
      </w:r>
      <w:bookmarkEnd w:id="7"/>
      <w:r w:rsidRPr="00514D0D">
        <w:rPr>
          <w:rFonts w:eastAsia="Times New Roman" w:cs="Times New Roman"/>
          <w:color w:val="000000"/>
          <w:szCs w:val="28"/>
          <w:lang w:eastAsia="ru-RU"/>
        </w:rPr>
        <w:t>,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4148F966" w14:textId="77777777" w:rsidR="00514D0D" w:rsidRPr="00514D0D" w:rsidRDefault="00514D0D" w:rsidP="00AA47ED">
      <w:pPr>
        <w:shd w:val="clear" w:color="auto" w:fill="FFFFFF"/>
        <w:ind w:firstLine="567"/>
        <w:jc w:val="both"/>
        <w:rPr>
          <w:rFonts w:eastAsia="Times New Roman" w:cs="Times New Roman"/>
          <w:color w:val="000000"/>
          <w:szCs w:val="28"/>
          <w:lang w:eastAsia="ru-RU"/>
        </w:rPr>
      </w:pPr>
      <w:r w:rsidRPr="00514D0D">
        <w:rPr>
          <w:rFonts w:eastAsia="Times New Roman" w:cs="Times New Roman"/>
          <w:color w:val="000000"/>
          <w:szCs w:val="28"/>
          <w:lang w:eastAsia="ru-RU"/>
        </w:rPr>
        <w:t>2) индикативные показатели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279483D1" w14:textId="77777777" w:rsidR="00514D0D" w:rsidRPr="00514D0D" w:rsidRDefault="00514D0D" w:rsidP="00AA47ED">
      <w:pPr>
        <w:ind w:firstLine="567"/>
        <w:jc w:val="both"/>
        <w:rPr>
          <w:rFonts w:eastAsia="Calibri" w:cs="Times New Roman"/>
          <w:kern w:val="2"/>
          <w:szCs w:val="28"/>
          <w14:ligatures w14:val="standardContextual"/>
        </w:rPr>
      </w:pPr>
      <w:r w:rsidRPr="00514D0D">
        <w:rPr>
          <w:rFonts w:eastAsia="Calibri" w:cs="Times New Roman"/>
          <w:kern w:val="2"/>
          <w:szCs w:val="28"/>
          <w14:ligatures w14:val="standardContextual"/>
        </w:rPr>
        <w:t xml:space="preserve">Ключевые показатели контроля и индикативные показатели контроля установлены в приложении 3 к настоящему Положению. </w:t>
      </w:r>
    </w:p>
    <w:p w14:paraId="0791A087" w14:textId="797008CC" w:rsidR="00514D0D" w:rsidRDefault="00514D0D" w:rsidP="00AA47ED">
      <w:pPr>
        <w:ind w:firstLine="567"/>
        <w:jc w:val="both"/>
        <w:rPr>
          <w:rFonts w:eastAsia="Calibri" w:cs="Times New Roman"/>
          <w:kern w:val="2"/>
          <w:szCs w:val="28"/>
          <w14:ligatures w14:val="standardContextual"/>
        </w:rPr>
      </w:pPr>
      <w:r w:rsidRPr="00514D0D">
        <w:rPr>
          <w:rFonts w:eastAsia="Calibri" w:cs="Times New Roman"/>
          <w:kern w:val="2"/>
          <w:szCs w:val="28"/>
          <w14:ligatures w14:val="standardContextual"/>
        </w:rPr>
        <w:t>4</w:t>
      </w:r>
      <w:r w:rsidR="00556526">
        <w:rPr>
          <w:rFonts w:eastAsia="Calibri" w:cs="Times New Roman"/>
          <w:kern w:val="2"/>
          <w:szCs w:val="28"/>
          <w14:ligatures w14:val="standardContextual"/>
        </w:rPr>
        <w:t>1</w:t>
      </w:r>
      <w:r w:rsidRPr="00514D0D">
        <w:rPr>
          <w:rFonts w:eastAsia="Calibri" w:cs="Times New Roman"/>
          <w:kern w:val="2"/>
          <w:szCs w:val="28"/>
          <w14:ligatures w14:val="standardContextual"/>
        </w:rPr>
        <w:t>. До истечения срока, установленного частью 9.1 статьи 98 Федерального закона «О государственном контроле (надзоре) и муниципальном контроле в Российской Федерации»,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w:t>
      </w:r>
      <w:r>
        <w:rPr>
          <w:rFonts w:eastAsia="Calibri" w:cs="Times New Roman"/>
          <w:kern w:val="2"/>
          <w:szCs w:val="28"/>
          <w14:ligatures w14:val="standardContextual"/>
        </w:rPr>
        <w:t xml:space="preserve"> </w:t>
      </w:r>
      <w:r w:rsidRPr="00514D0D">
        <w:rPr>
          <w:rFonts w:eastAsia="Calibri" w:cs="Times New Roman"/>
          <w:kern w:val="2"/>
          <w:szCs w:val="28"/>
          <w14:ligatures w14:val="standardContextual"/>
        </w:rPr>
        <w:t xml:space="preserve">с контролируемыми лицами осуществляется на бумажном носителе. </w:t>
      </w:r>
    </w:p>
    <w:p w14:paraId="30361CD7" w14:textId="77777777" w:rsidR="00D66C13" w:rsidRDefault="00D66C13" w:rsidP="00AA47ED">
      <w:pPr>
        <w:ind w:firstLine="567"/>
        <w:jc w:val="both"/>
        <w:rPr>
          <w:rFonts w:eastAsia="Calibri" w:cs="Times New Roman"/>
          <w:kern w:val="2"/>
          <w:szCs w:val="28"/>
          <w14:ligatures w14:val="standardContextual"/>
        </w:rPr>
      </w:pPr>
    </w:p>
    <w:p w14:paraId="59D43A64" w14:textId="77777777" w:rsidR="00D66C13" w:rsidRDefault="00D66C13" w:rsidP="00AA47ED">
      <w:pPr>
        <w:ind w:firstLine="567"/>
        <w:jc w:val="both"/>
        <w:rPr>
          <w:rFonts w:eastAsia="Calibri" w:cs="Times New Roman"/>
          <w:kern w:val="2"/>
          <w:szCs w:val="28"/>
          <w14:ligatures w14:val="standardContextual"/>
        </w:rPr>
      </w:pPr>
    </w:p>
    <w:p w14:paraId="12E325BC" w14:textId="77777777" w:rsidR="00D66C13" w:rsidRDefault="00D66C13" w:rsidP="00AA47ED">
      <w:pPr>
        <w:ind w:firstLine="567"/>
        <w:jc w:val="both"/>
        <w:rPr>
          <w:rFonts w:eastAsia="Calibri" w:cs="Times New Roman"/>
          <w:kern w:val="2"/>
          <w:szCs w:val="28"/>
          <w14:ligatures w14:val="standardContextual"/>
        </w:rPr>
      </w:pPr>
    </w:p>
    <w:p w14:paraId="77E43B4F" w14:textId="77777777" w:rsidR="000F09C3" w:rsidRDefault="000F09C3" w:rsidP="00AA47ED">
      <w:pPr>
        <w:ind w:firstLine="567"/>
        <w:jc w:val="both"/>
        <w:rPr>
          <w:rFonts w:eastAsia="Calibri" w:cs="Times New Roman"/>
          <w:kern w:val="2"/>
          <w:szCs w:val="28"/>
          <w14:ligatures w14:val="standardContextual"/>
        </w:rPr>
      </w:pPr>
    </w:p>
    <w:p w14:paraId="4B1650F1" w14:textId="77777777" w:rsidR="000F09C3" w:rsidRDefault="000F09C3" w:rsidP="00AA47ED">
      <w:pPr>
        <w:ind w:firstLine="567"/>
        <w:jc w:val="both"/>
        <w:rPr>
          <w:rFonts w:eastAsia="Calibri" w:cs="Times New Roman"/>
          <w:kern w:val="2"/>
          <w:szCs w:val="28"/>
          <w14:ligatures w14:val="standardContextual"/>
        </w:rPr>
      </w:pPr>
    </w:p>
    <w:p w14:paraId="0939E529" w14:textId="77777777" w:rsidR="00E13666" w:rsidRDefault="00E13666" w:rsidP="00AA47ED">
      <w:pPr>
        <w:ind w:firstLine="567"/>
        <w:jc w:val="both"/>
        <w:rPr>
          <w:rFonts w:eastAsia="Calibri" w:cs="Times New Roman"/>
          <w:kern w:val="2"/>
          <w:szCs w:val="28"/>
          <w14:ligatures w14:val="standardContextual"/>
        </w:rPr>
      </w:pPr>
    </w:p>
    <w:p w14:paraId="15276C13" w14:textId="77777777" w:rsidR="00E13666" w:rsidRDefault="00E13666" w:rsidP="00AA47ED">
      <w:pPr>
        <w:ind w:firstLine="567"/>
        <w:jc w:val="both"/>
        <w:rPr>
          <w:rFonts w:eastAsia="Calibri" w:cs="Times New Roman"/>
          <w:kern w:val="2"/>
          <w:szCs w:val="28"/>
          <w14:ligatures w14:val="standardContextual"/>
        </w:rPr>
      </w:pPr>
    </w:p>
    <w:p w14:paraId="09AEDD9D" w14:textId="77777777" w:rsidR="00E13666" w:rsidRDefault="00E13666" w:rsidP="00AA47ED">
      <w:pPr>
        <w:ind w:firstLine="567"/>
        <w:jc w:val="both"/>
        <w:rPr>
          <w:rFonts w:eastAsia="Calibri" w:cs="Times New Roman"/>
          <w:kern w:val="2"/>
          <w:szCs w:val="28"/>
          <w14:ligatures w14:val="standardContextual"/>
        </w:rPr>
      </w:pPr>
    </w:p>
    <w:p w14:paraId="6BF5C5CE" w14:textId="77777777" w:rsidR="00E13666" w:rsidRDefault="00E13666" w:rsidP="00AA47ED">
      <w:pPr>
        <w:ind w:firstLine="567"/>
        <w:jc w:val="both"/>
        <w:rPr>
          <w:rFonts w:eastAsia="Calibri" w:cs="Times New Roman"/>
          <w:kern w:val="2"/>
          <w:szCs w:val="28"/>
          <w14:ligatures w14:val="standardContextual"/>
        </w:rPr>
      </w:pPr>
    </w:p>
    <w:p w14:paraId="786BA153" w14:textId="77777777" w:rsidR="00556526" w:rsidRDefault="00556526" w:rsidP="00AA47ED">
      <w:pPr>
        <w:ind w:firstLine="567"/>
        <w:jc w:val="both"/>
        <w:rPr>
          <w:rFonts w:eastAsia="Calibri" w:cs="Times New Roman"/>
          <w:kern w:val="2"/>
          <w:szCs w:val="28"/>
          <w14:ligatures w14:val="standardContextual"/>
        </w:rPr>
      </w:pPr>
    </w:p>
    <w:p w14:paraId="59094864" w14:textId="77777777" w:rsidR="00556526" w:rsidRDefault="00556526" w:rsidP="00AA47ED">
      <w:pPr>
        <w:ind w:firstLine="567"/>
        <w:jc w:val="both"/>
        <w:rPr>
          <w:rFonts w:eastAsia="Calibri" w:cs="Times New Roman"/>
          <w:kern w:val="2"/>
          <w:szCs w:val="28"/>
          <w14:ligatures w14:val="standardContextual"/>
        </w:rPr>
      </w:pPr>
    </w:p>
    <w:p w14:paraId="4E5BBF7F" w14:textId="77777777" w:rsidR="00AA47ED" w:rsidRDefault="00AA47ED" w:rsidP="00AA47ED">
      <w:pPr>
        <w:ind w:firstLine="567"/>
        <w:jc w:val="both"/>
        <w:rPr>
          <w:rFonts w:eastAsia="Calibri" w:cs="Times New Roman"/>
          <w:kern w:val="2"/>
          <w:szCs w:val="28"/>
          <w14:ligatures w14:val="standardContextual"/>
        </w:rPr>
      </w:pPr>
    </w:p>
    <w:p w14:paraId="30CE5C34" w14:textId="77777777" w:rsidR="00AA47ED" w:rsidRDefault="00AA47ED" w:rsidP="00AA47ED">
      <w:pPr>
        <w:ind w:firstLine="567"/>
        <w:jc w:val="both"/>
        <w:rPr>
          <w:rFonts w:eastAsia="Calibri" w:cs="Times New Roman"/>
          <w:kern w:val="2"/>
          <w:szCs w:val="28"/>
          <w14:ligatures w14:val="standardContextual"/>
        </w:rPr>
      </w:pPr>
    </w:p>
    <w:p w14:paraId="7891CC47" w14:textId="77777777" w:rsidR="00556526" w:rsidRDefault="00556526" w:rsidP="00AA47ED">
      <w:pPr>
        <w:ind w:firstLine="567"/>
        <w:jc w:val="both"/>
        <w:rPr>
          <w:rFonts w:eastAsia="Calibri" w:cs="Times New Roman"/>
          <w:kern w:val="2"/>
          <w:szCs w:val="28"/>
          <w14:ligatures w14:val="standardContextual"/>
        </w:rPr>
      </w:pPr>
    </w:p>
    <w:p w14:paraId="64A28D90" w14:textId="4D0BCEDF" w:rsidR="00D66C13" w:rsidRPr="00D66C13" w:rsidRDefault="00D66C13" w:rsidP="00AA47ED">
      <w:pPr>
        <w:widowControl w:val="0"/>
        <w:autoSpaceDE w:val="0"/>
        <w:autoSpaceDN w:val="0"/>
        <w:adjustRightInd w:val="0"/>
        <w:ind w:left="4536" w:firstLine="567"/>
        <w:jc w:val="right"/>
        <w:outlineLvl w:val="1"/>
        <w:rPr>
          <w:rFonts w:eastAsia="Times New Roman" w:cs="Times New Roman"/>
          <w:szCs w:val="28"/>
          <w:lang w:eastAsia="ru-RU"/>
        </w:rPr>
      </w:pPr>
      <w:bookmarkStart w:id="8" w:name="_Hlk192845066"/>
      <w:r w:rsidRPr="00D66C13">
        <w:rPr>
          <w:rFonts w:eastAsia="Times New Roman" w:cs="Times New Roman"/>
          <w:szCs w:val="28"/>
          <w:lang w:eastAsia="ru-RU"/>
        </w:rPr>
        <w:lastRenderedPageBreak/>
        <w:t>Приложение № 1</w:t>
      </w:r>
    </w:p>
    <w:p w14:paraId="4B1DA9EC" w14:textId="3E02FB1A" w:rsidR="00D66C13" w:rsidRPr="00D66C13" w:rsidRDefault="00D66C13" w:rsidP="00AA47ED">
      <w:pPr>
        <w:widowControl w:val="0"/>
        <w:autoSpaceDE w:val="0"/>
        <w:autoSpaceDN w:val="0"/>
        <w:adjustRightInd w:val="0"/>
        <w:ind w:left="4536" w:firstLine="567"/>
        <w:jc w:val="right"/>
        <w:rPr>
          <w:rFonts w:eastAsia="Times New Roman" w:cs="Times New Roman"/>
          <w:szCs w:val="28"/>
          <w:lang w:eastAsia="ru-RU"/>
        </w:rPr>
      </w:pPr>
      <w:r w:rsidRPr="00D66C13">
        <w:rPr>
          <w:rFonts w:eastAsia="Times New Roman" w:cs="Times New Roman"/>
          <w:szCs w:val="28"/>
          <w:lang w:eastAsia="ru-RU"/>
        </w:rPr>
        <w:t>к Положению о муниципальном</w:t>
      </w:r>
    </w:p>
    <w:p w14:paraId="77699730" w14:textId="73879A4E" w:rsidR="00D66C13" w:rsidRPr="00D66C13" w:rsidRDefault="00D66C13" w:rsidP="00AA47ED">
      <w:pPr>
        <w:widowControl w:val="0"/>
        <w:autoSpaceDE w:val="0"/>
        <w:autoSpaceDN w:val="0"/>
        <w:adjustRightInd w:val="0"/>
        <w:ind w:left="4536" w:firstLine="567"/>
        <w:jc w:val="right"/>
        <w:rPr>
          <w:rFonts w:eastAsia="Times New Roman" w:cs="Times New Roman"/>
          <w:szCs w:val="28"/>
          <w:lang w:eastAsia="ru-RU"/>
        </w:rPr>
      </w:pPr>
      <w:r w:rsidRPr="00D66C13">
        <w:rPr>
          <w:rFonts w:eastAsia="Times New Roman" w:cs="Times New Roman"/>
          <w:szCs w:val="28"/>
          <w:lang w:eastAsia="ru-RU"/>
        </w:rPr>
        <w:t xml:space="preserve">контроле </w:t>
      </w:r>
      <w:r w:rsidR="002151F4">
        <w:rPr>
          <w:rFonts w:cs="Times New Roman"/>
          <w:szCs w:val="28"/>
        </w:rPr>
        <w:t>на автомобильном транспорте, городском наземном электрическом транспорте и в дорожном хозяйстве в Г</w:t>
      </w:r>
      <w:r w:rsidR="002151F4" w:rsidRPr="00457D9C">
        <w:rPr>
          <w:rFonts w:cs="Times New Roman"/>
          <w:szCs w:val="28"/>
        </w:rPr>
        <w:t>рачевско</w:t>
      </w:r>
      <w:r w:rsidR="002151F4">
        <w:rPr>
          <w:rFonts w:cs="Times New Roman"/>
          <w:szCs w:val="28"/>
        </w:rPr>
        <w:t>м</w:t>
      </w:r>
      <w:r w:rsidR="002151F4" w:rsidRPr="00457D9C">
        <w:rPr>
          <w:rFonts w:cs="Times New Roman"/>
          <w:szCs w:val="28"/>
        </w:rPr>
        <w:t xml:space="preserve"> муниципально</w:t>
      </w:r>
      <w:r w:rsidR="002151F4">
        <w:rPr>
          <w:rFonts w:cs="Times New Roman"/>
          <w:szCs w:val="28"/>
        </w:rPr>
        <w:t>м</w:t>
      </w:r>
      <w:r w:rsidR="002151F4" w:rsidRPr="00457D9C">
        <w:rPr>
          <w:rFonts w:cs="Times New Roman"/>
          <w:szCs w:val="28"/>
        </w:rPr>
        <w:t xml:space="preserve"> округ</w:t>
      </w:r>
      <w:r w:rsidR="002151F4">
        <w:rPr>
          <w:rFonts w:cs="Times New Roman"/>
          <w:szCs w:val="28"/>
        </w:rPr>
        <w:t>е</w:t>
      </w:r>
      <w:r w:rsidR="002151F4" w:rsidRPr="00457D9C">
        <w:rPr>
          <w:rFonts w:cs="Times New Roman"/>
          <w:szCs w:val="28"/>
        </w:rPr>
        <w:t xml:space="preserve"> </w:t>
      </w:r>
      <w:r w:rsidR="002151F4">
        <w:rPr>
          <w:rFonts w:cs="Times New Roman"/>
          <w:szCs w:val="28"/>
        </w:rPr>
        <w:t>С</w:t>
      </w:r>
      <w:r w:rsidR="002151F4" w:rsidRPr="00457D9C">
        <w:rPr>
          <w:rFonts w:cs="Times New Roman"/>
          <w:szCs w:val="28"/>
        </w:rPr>
        <w:t>тавропольского края</w:t>
      </w:r>
    </w:p>
    <w:bookmarkEnd w:id="8"/>
    <w:p w14:paraId="28DA03A6" w14:textId="77777777" w:rsidR="00D66C13" w:rsidRPr="00D66C13" w:rsidRDefault="00D66C13" w:rsidP="00AA47ED">
      <w:pPr>
        <w:widowControl w:val="0"/>
        <w:autoSpaceDE w:val="0"/>
        <w:autoSpaceDN w:val="0"/>
        <w:adjustRightInd w:val="0"/>
        <w:ind w:firstLine="567"/>
        <w:rPr>
          <w:rFonts w:eastAsia="Times New Roman" w:cs="Times New Roman"/>
          <w:szCs w:val="28"/>
          <w:lang w:eastAsia="ru-RU"/>
        </w:rPr>
      </w:pPr>
    </w:p>
    <w:p w14:paraId="4ECAD0D8" w14:textId="77777777" w:rsidR="00D66C13" w:rsidRPr="00D66C13" w:rsidRDefault="00D66C13" w:rsidP="00AA47ED">
      <w:pPr>
        <w:widowControl w:val="0"/>
        <w:autoSpaceDE w:val="0"/>
        <w:autoSpaceDN w:val="0"/>
        <w:adjustRightInd w:val="0"/>
        <w:ind w:firstLine="567"/>
        <w:rPr>
          <w:rFonts w:eastAsia="Times New Roman" w:cs="Times New Roman"/>
          <w:szCs w:val="28"/>
          <w:lang w:eastAsia="ru-RU"/>
        </w:rPr>
      </w:pPr>
    </w:p>
    <w:p w14:paraId="55BACAA1" w14:textId="77777777" w:rsidR="00D66C13" w:rsidRPr="00D66C13" w:rsidRDefault="00D66C13" w:rsidP="00AA47ED">
      <w:pPr>
        <w:ind w:firstLine="567"/>
        <w:contextualSpacing/>
        <w:jc w:val="center"/>
        <w:rPr>
          <w:rFonts w:eastAsia="Calibri" w:cs="Times New Roman"/>
          <w:kern w:val="2"/>
          <w:szCs w:val="28"/>
          <w14:ligatures w14:val="standardContextual"/>
        </w:rPr>
      </w:pPr>
      <w:r w:rsidRPr="00D66C13">
        <w:rPr>
          <w:rFonts w:eastAsia="Calibri" w:cs="Times New Roman"/>
          <w:kern w:val="2"/>
          <w:szCs w:val="28"/>
          <w14:ligatures w14:val="standardContextual"/>
        </w:rPr>
        <w:t>ПЕРЕЧЕНЬ</w:t>
      </w:r>
    </w:p>
    <w:p w14:paraId="15A9DF44" w14:textId="77777777" w:rsidR="002151F4" w:rsidRDefault="00D66C13" w:rsidP="00AA47ED">
      <w:pPr>
        <w:ind w:firstLine="567"/>
        <w:contextualSpacing/>
        <w:jc w:val="center"/>
        <w:rPr>
          <w:rFonts w:cs="Times New Roman"/>
          <w:szCs w:val="28"/>
        </w:rPr>
      </w:pPr>
      <w:r w:rsidRPr="00D66C13">
        <w:rPr>
          <w:rFonts w:eastAsia="Calibri" w:cs="Times New Roman"/>
          <w:kern w:val="2"/>
          <w:szCs w:val="28"/>
          <w14:ligatures w14:val="standardContextual"/>
        </w:rPr>
        <w:t xml:space="preserve">индикаторов риска нарушения обязательных требований при осуществлении муниципального </w:t>
      </w:r>
      <w:r w:rsidR="002151F4">
        <w:rPr>
          <w:rFonts w:eastAsia="Calibri" w:cs="Times New Roman"/>
          <w:kern w:val="2"/>
          <w:szCs w:val="28"/>
          <w14:ligatures w14:val="standardContextual"/>
        </w:rPr>
        <w:t xml:space="preserve">контроля </w:t>
      </w:r>
      <w:r w:rsidR="002151F4">
        <w:rPr>
          <w:rFonts w:cs="Times New Roman"/>
          <w:szCs w:val="28"/>
        </w:rPr>
        <w:t>на автомобильном транспорте, городском наземном электрическом транспорте и в дорожном хозяйстве в Г</w:t>
      </w:r>
      <w:r w:rsidR="002151F4" w:rsidRPr="00457D9C">
        <w:rPr>
          <w:rFonts w:cs="Times New Roman"/>
          <w:szCs w:val="28"/>
        </w:rPr>
        <w:t>рачевско</w:t>
      </w:r>
      <w:r w:rsidR="002151F4">
        <w:rPr>
          <w:rFonts w:cs="Times New Roman"/>
          <w:szCs w:val="28"/>
        </w:rPr>
        <w:t>м</w:t>
      </w:r>
      <w:r w:rsidR="002151F4" w:rsidRPr="00457D9C">
        <w:rPr>
          <w:rFonts w:cs="Times New Roman"/>
          <w:szCs w:val="28"/>
        </w:rPr>
        <w:t xml:space="preserve"> муниципально</w:t>
      </w:r>
      <w:r w:rsidR="002151F4">
        <w:rPr>
          <w:rFonts w:cs="Times New Roman"/>
          <w:szCs w:val="28"/>
        </w:rPr>
        <w:t>м</w:t>
      </w:r>
      <w:r w:rsidR="002151F4" w:rsidRPr="00457D9C">
        <w:rPr>
          <w:rFonts w:cs="Times New Roman"/>
          <w:szCs w:val="28"/>
        </w:rPr>
        <w:t xml:space="preserve"> округ</w:t>
      </w:r>
      <w:r w:rsidR="002151F4">
        <w:rPr>
          <w:rFonts w:cs="Times New Roman"/>
          <w:szCs w:val="28"/>
        </w:rPr>
        <w:t>е</w:t>
      </w:r>
      <w:r w:rsidR="002151F4" w:rsidRPr="00457D9C">
        <w:rPr>
          <w:rFonts w:cs="Times New Roman"/>
          <w:szCs w:val="28"/>
        </w:rPr>
        <w:t xml:space="preserve"> </w:t>
      </w:r>
      <w:r w:rsidR="002151F4">
        <w:rPr>
          <w:rFonts w:cs="Times New Roman"/>
          <w:szCs w:val="28"/>
        </w:rPr>
        <w:t>С</w:t>
      </w:r>
      <w:r w:rsidR="002151F4" w:rsidRPr="00457D9C">
        <w:rPr>
          <w:rFonts w:cs="Times New Roman"/>
          <w:szCs w:val="28"/>
        </w:rPr>
        <w:t>тавропольского края</w:t>
      </w:r>
    </w:p>
    <w:p w14:paraId="24C12713" w14:textId="77777777" w:rsidR="002151F4" w:rsidRDefault="002151F4" w:rsidP="00AA47ED">
      <w:pPr>
        <w:ind w:firstLine="567"/>
        <w:contextualSpacing/>
        <w:jc w:val="center"/>
        <w:rPr>
          <w:rFonts w:cs="Times New Roman"/>
          <w:szCs w:val="28"/>
        </w:rPr>
      </w:pPr>
    </w:p>
    <w:p w14:paraId="22AB936E" w14:textId="77B41466" w:rsidR="00D66C13" w:rsidRDefault="00D66C13" w:rsidP="00AA47ED">
      <w:pPr>
        <w:ind w:firstLine="567"/>
        <w:contextualSpacing/>
        <w:jc w:val="both"/>
        <w:rPr>
          <w:rFonts w:eastAsia="Calibri" w:cs="Times New Roman"/>
          <w:kern w:val="2"/>
          <w:szCs w:val="28"/>
          <w14:ligatures w14:val="standardContextual"/>
        </w:rPr>
      </w:pPr>
      <w:r w:rsidRPr="00D66C13">
        <w:rPr>
          <w:rFonts w:eastAsia="Calibri" w:cs="Times New Roman"/>
          <w:kern w:val="2"/>
          <w:szCs w:val="28"/>
          <w14:ligatures w14:val="standardContextual"/>
        </w:rPr>
        <w:t xml:space="preserve">При осуществлении муниципального контроля на </w:t>
      </w:r>
      <w:r w:rsidR="002151F4">
        <w:t>автомобильном транспорте</w:t>
      </w:r>
      <w:r w:rsidR="002151F4" w:rsidRPr="00D66C13">
        <w:rPr>
          <w:rFonts w:eastAsia="Calibri" w:cs="Times New Roman"/>
          <w:kern w:val="2"/>
          <w:szCs w:val="28"/>
          <w14:ligatures w14:val="standardContextual"/>
        </w:rPr>
        <w:t xml:space="preserve"> </w:t>
      </w:r>
      <w:r w:rsidRPr="00D66C13">
        <w:rPr>
          <w:rFonts w:eastAsia="Calibri" w:cs="Times New Roman"/>
          <w:kern w:val="2"/>
          <w:szCs w:val="28"/>
          <w14:ligatures w14:val="standardContextual"/>
        </w:rPr>
        <w:t>устанавливаются следующие индикаторы риска нарушений обязательных требований:</w:t>
      </w:r>
    </w:p>
    <w:p w14:paraId="21510CAC" w14:textId="5497136B" w:rsidR="002151F4" w:rsidRPr="002151F4" w:rsidRDefault="002151F4" w:rsidP="00AA47ED">
      <w:pPr>
        <w:ind w:firstLine="567"/>
        <w:jc w:val="both"/>
        <w:rPr>
          <w:rFonts w:eastAsia="Calibri" w:cs="Times New Roman"/>
          <w:kern w:val="2"/>
          <w:szCs w:val="28"/>
          <w14:ligatures w14:val="standardContextual"/>
        </w:rPr>
      </w:pPr>
      <w:r>
        <w:rPr>
          <w:rFonts w:eastAsia="Calibri" w:cs="Times New Roman"/>
          <w:kern w:val="2"/>
          <w:szCs w:val="28"/>
          <w14:ligatures w14:val="standardContextual"/>
        </w:rPr>
        <w:t xml:space="preserve">1. </w:t>
      </w:r>
      <w:r w:rsidRPr="002151F4">
        <w:rPr>
          <w:rFonts w:eastAsia="Calibri" w:cs="Times New Roman"/>
          <w:kern w:val="2"/>
          <w:szCs w:val="28"/>
          <w14:ligatures w14:val="standardContextual"/>
        </w:rPr>
        <w:t xml:space="preserve">На основании отчета </w:t>
      </w:r>
      <w:r w:rsidR="00AD5A44">
        <w:rPr>
          <w:rFonts w:eastAsia="Calibri" w:cs="Times New Roman"/>
          <w:kern w:val="2"/>
          <w:szCs w:val="28"/>
          <w14:ligatures w14:val="standardContextual"/>
        </w:rPr>
        <w:t xml:space="preserve">отделения </w:t>
      </w:r>
      <w:r w:rsidRPr="002151F4">
        <w:rPr>
          <w:rFonts w:eastAsia="Calibri" w:cs="Times New Roman"/>
          <w:kern w:val="2"/>
          <w:szCs w:val="28"/>
          <w14:ligatures w14:val="standardContextual"/>
        </w:rPr>
        <w:t xml:space="preserve">Государственной инспекции безопасности дорожного движения </w:t>
      </w:r>
      <w:r w:rsidR="00AD5A44">
        <w:rPr>
          <w:rFonts w:eastAsia="Calibri" w:cs="Times New Roman"/>
          <w:kern w:val="2"/>
          <w:szCs w:val="28"/>
          <w14:ligatures w14:val="standardContextual"/>
        </w:rPr>
        <w:t>ОМВД России «</w:t>
      </w:r>
      <w:r>
        <w:rPr>
          <w:rFonts w:eastAsia="Calibri" w:cs="Times New Roman"/>
          <w:kern w:val="2"/>
          <w:szCs w:val="28"/>
          <w14:ligatures w14:val="standardContextual"/>
        </w:rPr>
        <w:t>Грачевск</w:t>
      </w:r>
      <w:r w:rsidR="00AD5A44">
        <w:rPr>
          <w:rFonts w:eastAsia="Calibri" w:cs="Times New Roman"/>
          <w:kern w:val="2"/>
          <w:szCs w:val="28"/>
          <w14:ligatures w14:val="standardContextual"/>
        </w:rPr>
        <w:t>ий»</w:t>
      </w:r>
      <w:r w:rsidRPr="002151F4">
        <w:rPr>
          <w:rFonts w:eastAsia="Calibri" w:cs="Times New Roman"/>
          <w:kern w:val="2"/>
          <w:szCs w:val="28"/>
          <w14:ligatures w14:val="standardContextual"/>
        </w:rPr>
        <w:t xml:space="preserve"> на комиссии по Безопасности дорожного движения </w:t>
      </w:r>
      <w:r>
        <w:rPr>
          <w:rFonts w:eastAsia="Calibri" w:cs="Times New Roman"/>
          <w:kern w:val="2"/>
          <w:szCs w:val="28"/>
          <w14:ligatures w14:val="standardContextual"/>
        </w:rPr>
        <w:t>Грачевского</w:t>
      </w:r>
      <w:r w:rsidRPr="002151F4">
        <w:rPr>
          <w:rFonts w:eastAsia="Calibri" w:cs="Times New Roman"/>
          <w:kern w:val="2"/>
          <w:szCs w:val="28"/>
          <w14:ligatures w14:val="standardContextual"/>
        </w:rPr>
        <w:t xml:space="preserve"> муниципального округа </w:t>
      </w:r>
      <w:r>
        <w:rPr>
          <w:rFonts w:eastAsia="Calibri" w:cs="Times New Roman"/>
          <w:kern w:val="2"/>
          <w:szCs w:val="28"/>
          <w14:ligatures w14:val="standardContextual"/>
        </w:rPr>
        <w:t>Ставропольского</w:t>
      </w:r>
      <w:r w:rsidRPr="002151F4">
        <w:rPr>
          <w:rFonts w:eastAsia="Calibri" w:cs="Times New Roman"/>
          <w:kern w:val="2"/>
          <w:szCs w:val="28"/>
          <w14:ligatures w14:val="standardContextual"/>
        </w:rPr>
        <w:t xml:space="preserve"> края один раз в квартал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w:t>
      </w:r>
    </w:p>
    <w:p w14:paraId="3D5FD609" w14:textId="28EC58F6" w:rsidR="002151F4" w:rsidRPr="002151F4" w:rsidRDefault="002151F4" w:rsidP="00AA47ED">
      <w:pPr>
        <w:ind w:firstLine="567"/>
        <w:jc w:val="both"/>
        <w:rPr>
          <w:rFonts w:eastAsia="Calibri" w:cs="Times New Roman"/>
          <w:kern w:val="2"/>
          <w:szCs w:val="28"/>
          <w14:ligatures w14:val="standardContextual"/>
        </w:rPr>
      </w:pPr>
      <w:r w:rsidRPr="002151F4">
        <w:rPr>
          <w:rFonts w:eastAsia="Calibri" w:cs="Times New Roman"/>
          <w:kern w:val="2"/>
          <w:szCs w:val="28"/>
          <w14:ligatures w14:val="standardContextual"/>
        </w:rPr>
        <w:t xml:space="preserve">2. 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 других информационных ресурсов, сведениям, указанным в свидетельстве об осуществлении перевозок по муниципальному маршруту регулярных перевозок, выданном контролируемому лицу в соответствии со статьей 27 Федерального закона от 13.07.2015 </w:t>
      </w:r>
      <w:r>
        <w:rPr>
          <w:rFonts w:eastAsia="Calibri" w:cs="Times New Roman"/>
          <w:kern w:val="2"/>
          <w:szCs w:val="28"/>
          <w14:ligatures w14:val="standardContextual"/>
        </w:rPr>
        <w:t>№</w:t>
      </w:r>
      <w:r w:rsidRPr="002151F4">
        <w:rPr>
          <w:rFonts w:eastAsia="Calibri" w:cs="Times New Roman"/>
          <w:kern w:val="2"/>
          <w:szCs w:val="28"/>
          <w14:ligatures w14:val="standardContextual"/>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0A2EFE9" w14:textId="008F036B" w:rsidR="002151F4" w:rsidRPr="002151F4" w:rsidRDefault="002151F4" w:rsidP="00AA47ED">
      <w:pPr>
        <w:ind w:firstLine="567"/>
        <w:jc w:val="both"/>
        <w:rPr>
          <w:rFonts w:eastAsia="Calibri" w:cs="Times New Roman"/>
          <w:kern w:val="2"/>
          <w:szCs w:val="28"/>
          <w14:ligatures w14:val="standardContextual"/>
        </w:rPr>
      </w:pPr>
      <w:r w:rsidRPr="002151F4">
        <w:rPr>
          <w:rFonts w:eastAsia="Calibri" w:cs="Times New Roman"/>
          <w:kern w:val="2"/>
          <w:szCs w:val="28"/>
          <w14:ligatures w14:val="standardContextual"/>
        </w:rPr>
        <w:t>3.</w:t>
      </w:r>
      <w:r w:rsidR="00AA47ED">
        <w:rPr>
          <w:rFonts w:eastAsia="Calibri" w:cs="Times New Roman"/>
          <w:kern w:val="2"/>
          <w:szCs w:val="28"/>
          <w14:ligatures w14:val="standardContextual"/>
        </w:rPr>
        <w:t xml:space="preserve"> </w:t>
      </w:r>
      <w:r w:rsidRPr="002151F4">
        <w:rPr>
          <w:rFonts w:eastAsia="Calibri" w:cs="Times New Roman"/>
          <w:kern w:val="2"/>
          <w:szCs w:val="28"/>
          <w14:ligatures w14:val="standardContextual"/>
        </w:rPr>
        <w:t>Наличие у контролирующего органа сведений о нарушении обязательных требований к эксплуатации объектов дорожного и придорожного сервиса, а также деятельность на данных объектах, размещённых в полосах отвода и (или) придорожных полосах автомобильных дорог общего пользования местного значения.</w:t>
      </w:r>
    </w:p>
    <w:p w14:paraId="591AC6DC" w14:textId="77777777" w:rsidR="002151F4" w:rsidRPr="00D66C13" w:rsidRDefault="002151F4" w:rsidP="00D66C13">
      <w:pPr>
        <w:spacing w:line="259" w:lineRule="auto"/>
        <w:ind w:firstLine="708"/>
        <w:jc w:val="both"/>
        <w:rPr>
          <w:rFonts w:eastAsia="Calibri" w:cs="Times New Roman"/>
          <w:kern w:val="2"/>
          <w:szCs w:val="28"/>
          <w14:ligatures w14:val="standardContextual"/>
        </w:rPr>
      </w:pPr>
    </w:p>
    <w:p w14:paraId="193C39D8" w14:textId="77777777" w:rsidR="00D66C13" w:rsidRPr="00D66C13" w:rsidRDefault="00D66C13" w:rsidP="00D66C13">
      <w:pPr>
        <w:spacing w:line="259" w:lineRule="auto"/>
        <w:ind w:firstLine="708"/>
        <w:jc w:val="center"/>
        <w:rPr>
          <w:rFonts w:eastAsia="Calibri" w:cs="Times New Roman"/>
          <w:kern w:val="2"/>
          <w:szCs w:val="28"/>
          <w14:ligatures w14:val="standardContextual"/>
        </w:rPr>
      </w:pPr>
    </w:p>
    <w:p w14:paraId="3683CE23" w14:textId="77777777" w:rsidR="00D66C13" w:rsidRPr="00D66C13" w:rsidRDefault="00D66C13" w:rsidP="00D66C13">
      <w:pPr>
        <w:spacing w:line="259" w:lineRule="auto"/>
        <w:ind w:firstLine="708"/>
        <w:jc w:val="center"/>
        <w:rPr>
          <w:rFonts w:eastAsia="Calibri" w:cs="Times New Roman"/>
          <w:kern w:val="2"/>
          <w:szCs w:val="28"/>
          <w14:ligatures w14:val="standardContextual"/>
        </w:rPr>
      </w:pPr>
    </w:p>
    <w:p w14:paraId="7987F72B" w14:textId="68C762AC" w:rsidR="00D66C13" w:rsidRPr="00D66C13" w:rsidRDefault="00D66C13" w:rsidP="00D66C13">
      <w:pPr>
        <w:spacing w:line="259" w:lineRule="auto"/>
        <w:jc w:val="center"/>
        <w:rPr>
          <w:rFonts w:ascii="Calibri" w:eastAsia="Calibri" w:hAnsi="Calibri" w:cs="Times New Roman"/>
          <w:kern w:val="2"/>
          <w:sz w:val="22"/>
          <w14:ligatures w14:val="standardContextual"/>
        </w:rPr>
      </w:pPr>
      <w:r w:rsidRPr="00D66C13">
        <w:rPr>
          <w:rFonts w:ascii="Calibri" w:eastAsia="Calibri" w:hAnsi="Calibri" w:cs="Times New Roman"/>
          <w:kern w:val="2"/>
          <w:sz w:val="22"/>
          <w14:ligatures w14:val="standardContextual"/>
        </w:rPr>
        <w:t xml:space="preserve">_____________________________________________________________________________________       </w:t>
      </w:r>
    </w:p>
    <w:p w14:paraId="6E9EEC5B" w14:textId="246188F6" w:rsidR="002151F4" w:rsidRPr="00D66C13" w:rsidRDefault="002151F4" w:rsidP="002151F4">
      <w:pPr>
        <w:widowControl w:val="0"/>
        <w:autoSpaceDE w:val="0"/>
        <w:autoSpaceDN w:val="0"/>
        <w:adjustRightInd w:val="0"/>
        <w:spacing w:line="240" w:lineRule="exact"/>
        <w:ind w:left="4536"/>
        <w:jc w:val="center"/>
        <w:outlineLvl w:val="1"/>
        <w:rPr>
          <w:rFonts w:eastAsia="Times New Roman" w:cs="Times New Roman"/>
          <w:szCs w:val="28"/>
          <w:lang w:eastAsia="ru-RU"/>
        </w:rPr>
      </w:pPr>
      <w:bookmarkStart w:id="9" w:name="_Hlk192845119"/>
      <w:bookmarkStart w:id="10" w:name="_GoBack"/>
      <w:bookmarkEnd w:id="10"/>
      <w:r w:rsidRPr="00D66C13">
        <w:rPr>
          <w:rFonts w:eastAsia="Times New Roman" w:cs="Times New Roman"/>
          <w:szCs w:val="28"/>
          <w:lang w:eastAsia="ru-RU"/>
        </w:rPr>
        <w:lastRenderedPageBreak/>
        <w:t xml:space="preserve">Приложение № </w:t>
      </w:r>
      <w:r>
        <w:rPr>
          <w:rFonts w:eastAsia="Times New Roman" w:cs="Times New Roman"/>
          <w:szCs w:val="28"/>
          <w:lang w:eastAsia="ru-RU"/>
        </w:rPr>
        <w:t>2</w:t>
      </w:r>
    </w:p>
    <w:p w14:paraId="61DE4AF4" w14:textId="77777777" w:rsidR="002151F4" w:rsidRPr="00D66C13" w:rsidRDefault="002151F4" w:rsidP="002151F4">
      <w:pPr>
        <w:widowControl w:val="0"/>
        <w:autoSpaceDE w:val="0"/>
        <w:autoSpaceDN w:val="0"/>
        <w:adjustRightInd w:val="0"/>
        <w:spacing w:line="240" w:lineRule="exact"/>
        <w:ind w:left="4536"/>
        <w:rPr>
          <w:rFonts w:eastAsia="Times New Roman" w:cs="Times New Roman"/>
          <w:szCs w:val="28"/>
          <w:lang w:eastAsia="ru-RU"/>
        </w:rPr>
      </w:pPr>
      <w:r w:rsidRPr="00D66C13">
        <w:rPr>
          <w:rFonts w:eastAsia="Times New Roman" w:cs="Times New Roman"/>
          <w:szCs w:val="28"/>
          <w:lang w:eastAsia="ru-RU"/>
        </w:rPr>
        <w:t>к Положению о муниципальном</w:t>
      </w:r>
    </w:p>
    <w:p w14:paraId="27EE6210" w14:textId="77777777" w:rsidR="002151F4" w:rsidRPr="00D66C13" w:rsidRDefault="002151F4" w:rsidP="002151F4">
      <w:pPr>
        <w:widowControl w:val="0"/>
        <w:autoSpaceDE w:val="0"/>
        <w:autoSpaceDN w:val="0"/>
        <w:adjustRightInd w:val="0"/>
        <w:spacing w:line="240" w:lineRule="exact"/>
        <w:ind w:left="4536"/>
        <w:rPr>
          <w:rFonts w:eastAsia="Times New Roman" w:cs="Times New Roman"/>
          <w:szCs w:val="28"/>
          <w:lang w:eastAsia="ru-RU"/>
        </w:rPr>
      </w:pPr>
      <w:r w:rsidRPr="00D66C13">
        <w:rPr>
          <w:rFonts w:eastAsia="Times New Roman" w:cs="Times New Roman"/>
          <w:szCs w:val="28"/>
          <w:lang w:eastAsia="ru-RU"/>
        </w:rPr>
        <w:t xml:space="preserve">контроле </w:t>
      </w:r>
      <w:r>
        <w:rPr>
          <w:rFonts w:cs="Times New Roman"/>
          <w:szCs w:val="28"/>
        </w:rPr>
        <w:t>на автомобильном транспорте, городском наземном электрическом транспорте и в дорожном хозяйстве в Г</w:t>
      </w:r>
      <w:r w:rsidRPr="00457D9C">
        <w:rPr>
          <w:rFonts w:cs="Times New Roman"/>
          <w:szCs w:val="28"/>
        </w:rPr>
        <w:t>рачевско</w:t>
      </w:r>
      <w:r>
        <w:rPr>
          <w:rFonts w:cs="Times New Roman"/>
          <w:szCs w:val="28"/>
        </w:rPr>
        <w:t>м</w:t>
      </w:r>
      <w:r w:rsidRPr="00457D9C">
        <w:rPr>
          <w:rFonts w:cs="Times New Roman"/>
          <w:szCs w:val="28"/>
        </w:rPr>
        <w:t xml:space="preserve"> муниципально</w:t>
      </w:r>
      <w:r>
        <w:rPr>
          <w:rFonts w:cs="Times New Roman"/>
          <w:szCs w:val="28"/>
        </w:rPr>
        <w:t>м</w:t>
      </w:r>
      <w:r w:rsidRPr="00457D9C">
        <w:rPr>
          <w:rFonts w:cs="Times New Roman"/>
          <w:szCs w:val="28"/>
        </w:rPr>
        <w:t xml:space="preserve"> округ</w:t>
      </w:r>
      <w:r>
        <w:rPr>
          <w:rFonts w:cs="Times New Roman"/>
          <w:szCs w:val="28"/>
        </w:rPr>
        <w:t>е</w:t>
      </w:r>
      <w:r w:rsidRPr="00457D9C">
        <w:rPr>
          <w:rFonts w:cs="Times New Roman"/>
          <w:szCs w:val="28"/>
        </w:rPr>
        <w:t xml:space="preserve"> </w:t>
      </w:r>
      <w:r>
        <w:rPr>
          <w:rFonts w:cs="Times New Roman"/>
          <w:szCs w:val="28"/>
        </w:rPr>
        <w:t>С</w:t>
      </w:r>
      <w:r w:rsidRPr="00457D9C">
        <w:rPr>
          <w:rFonts w:cs="Times New Roman"/>
          <w:szCs w:val="28"/>
        </w:rPr>
        <w:t>тавропольского края</w:t>
      </w:r>
      <w:bookmarkEnd w:id="9"/>
    </w:p>
    <w:p w14:paraId="78C805F9" w14:textId="77777777" w:rsidR="00514D0D" w:rsidRPr="00514D0D" w:rsidRDefault="00514D0D" w:rsidP="00514D0D">
      <w:pPr>
        <w:spacing w:line="259" w:lineRule="auto"/>
        <w:ind w:firstLine="708"/>
        <w:jc w:val="both"/>
        <w:rPr>
          <w:rFonts w:eastAsia="Calibri" w:cs="Times New Roman"/>
          <w:kern w:val="2"/>
          <w:szCs w:val="28"/>
          <w14:ligatures w14:val="standardContextual"/>
        </w:rPr>
      </w:pPr>
    </w:p>
    <w:p w14:paraId="2FF47655" w14:textId="77777777" w:rsidR="00B46184" w:rsidRPr="00B46184" w:rsidRDefault="00B46184" w:rsidP="00B46184">
      <w:pPr>
        <w:widowControl w:val="0"/>
        <w:jc w:val="center"/>
        <w:rPr>
          <w:rFonts w:eastAsia="Times New Roman" w:cs="Times New Roman"/>
          <w:sz w:val="24"/>
          <w:szCs w:val="24"/>
          <w:lang w:eastAsia="ru-RU"/>
        </w:rPr>
      </w:pPr>
      <w:r w:rsidRPr="00B46184">
        <w:rPr>
          <w:rFonts w:eastAsia="Times New Roman" w:cs="Times New Roman"/>
          <w:sz w:val="24"/>
          <w:szCs w:val="24"/>
          <w:lang w:eastAsia="ru-RU"/>
        </w:rPr>
        <w:t>Форма предписания Контрольного органа</w:t>
      </w:r>
    </w:p>
    <w:p w14:paraId="506C7937" w14:textId="77777777" w:rsidR="00B46184" w:rsidRPr="00B46184" w:rsidRDefault="00B46184" w:rsidP="00B46184">
      <w:pPr>
        <w:widowControl w:val="0"/>
        <w:jc w:val="center"/>
        <w:rPr>
          <w:rFonts w:eastAsia="Times New Roman" w:cs="Times New Roman"/>
          <w:sz w:val="24"/>
          <w:szCs w:val="24"/>
          <w:lang w:eastAsia="ru-RU"/>
        </w:rPr>
      </w:pPr>
    </w:p>
    <w:p w14:paraId="6C7300C1" w14:textId="77777777" w:rsidR="00B46184" w:rsidRPr="00B46184" w:rsidRDefault="00B46184" w:rsidP="00B46184">
      <w:pPr>
        <w:widowControl w:val="0"/>
        <w:ind w:left="4820" w:hanging="5103"/>
        <w:jc w:val="center"/>
        <w:rPr>
          <w:rFonts w:eastAsia="Times New Roman" w:cs="Times New Roman"/>
          <w:szCs w:val="28"/>
          <w:lang w:eastAsia="ru-RU"/>
        </w:rPr>
      </w:pPr>
      <w:r w:rsidRPr="00B46184">
        <w:rPr>
          <w:rFonts w:eastAsia="Times New Roman" w:cs="Times New Roman"/>
          <w:sz w:val="24"/>
          <w:szCs w:val="24"/>
          <w:lang w:eastAsia="ru-RU"/>
        </w:rPr>
        <w:t>Бланк Контрольного органа</w:t>
      </w:r>
      <w:r w:rsidRPr="00B46184">
        <w:rPr>
          <w:rFonts w:eastAsia="Times New Roman" w:cs="Times New Roman"/>
          <w:szCs w:val="28"/>
          <w:lang w:eastAsia="ru-RU"/>
        </w:rPr>
        <w:t xml:space="preserve">                         </w:t>
      </w:r>
      <w:r w:rsidRPr="00B46184">
        <w:rPr>
          <w:rFonts w:eastAsia="Times New Roman" w:cs="Times New Roman"/>
          <w:sz w:val="24"/>
          <w:szCs w:val="24"/>
          <w:lang w:eastAsia="ru-RU"/>
        </w:rPr>
        <w:t>_________________________________</w:t>
      </w:r>
      <w:r w:rsidRPr="00B46184">
        <w:rPr>
          <w:rFonts w:eastAsia="Times New Roman" w:cs="Times New Roman"/>
          <w:szCs w:val="28"/>
          <w:lang w:eastAsia="ru-RU"/>
        </w:rPr>
        <w:br/>
      </w:r>
      <w:r w:rsidRPr="00B46184">
        <w:rPr>
          <w:rFonts w:eastAsia="Times New Roman" w:cs="Times New Roman"/>
          <w:i/>
          <w:sz w:val="22"/>
          <w:lang w:eastAsia="ru-RU"/>
        </w:rPr>
        <w:t>(указывается должность руководителя</w:t>
      </w:r>
      <w:r w:rsidRPr="00B46184">
        <w:rPr>
          <w:rFonts w:eastAsia="Times New Roman" w:cs="Times New Roman"/>
          <w:i/>
          <w:sz w:val="22"/>
          <w:lang w:eastAsia="ru-RU"/>
        </w:rPr>
        <w:br/>
        <w:t>контролируемого лица)</w:t>
      </w:r>
      <w:r w:rsidRPr="00B46184">
        <w:rPr>
          <w:rFonts w:eastAsia="Times New Roman" w:cs="Times New Roman"/>
          <w:sz w:val="24"/>
          <w:szCs w:val="24"/>
          <w:lang w:eastAsia="ru-RU"/>
        </w:rPr>
        <w:br/>
        <w:t>_________________________________</w:t>
      </w:r>
      <w:r w:rsidRPr="00B46184">
        <w:rPr>
          <w:rFonts w:eastAsia="Times New Roman" w:cs="Times New Roman"/>
          <w:sz w:val="24"/>
          <w:szCs w:val="24"/>
          <w:lang w:eastAsia="ru-RU"/>
        </w:rPr>
        <w:br/>
      </w:r>
      <w:r w:rsidRPr="00B46184">
        <w:rPr>
          <w:rFonts w:eastAsia="Times New Roman" w:cs="Times New Roman"/>
          <w:i/>
          <w:sz w:val="22"/>
          <w:lang w:eastAsia="ru-RU"/>
        </w:rPr>
        <w:t>(указывается полное наименование</w:t>
      </w:r>
      <w:r w:rsidRPr="00B46184">
        <w:rPr>
          <w:rFonts w:eastAsia="Times New Roman" w:cs="Times New Roman"/>
          <w:i/>
          <w:sz w:val="22"/>
          <w:lang w:eastAsia="ru-RU"/>
        </w:rPr>
        <w:br/>
        <w:t>контролируемого лица)</w:t>
      </w:r>
      <w:r w:rsidRPr="00B46184">
        <w:rPr>
          <w:rFonts w:eastAsia="Times New Roman" w:cs="Times New Roman"/>
          <w:sz w:val="24"/>
          <w:szCs w:val="24"/>
          <w:lang w:eastAsia="ru-RU"/>
        </w:rPr>
        <w:br/>
        <w:t>_________________________________</w:t>
      </w:r>
      <w:r w:rsidRPr="00B46184">
        <w:rPr>
          <w:rFonts w:eastAsia="Times New Roman" w:cs="Times New Roman"/>
          <w:sz w:val="24"/>
          <w:szCs w:val="24"/>
          <w:lang w:eastAsia="ru-RU"/>
        </w:rPr>
        <w:br/>
      </w:r>
      <w:r w:rsidRPr="00B46184">
        <w:rPr>
          <w:rFonts w:eastAsia="Times New Roman" w:cs="Times New Roman"/>
          <w:i/>
          <w:sz w:val="22"/>
          <w:lang w:eastAsia="ru-RU"/>
        </w:rPr>
        <w:t>(указывается фамилия, имя, отчество</w:t>
      </w:r>
      <w:r w:rsidRPr="00B46184">
        <w:rPr>
          <w:rFonts w:eastAsia="Times New Roman" w:cs="Times New Roman"/>
          <w:i/>
          <w:sz w:val="22"/>
          <w:lang w:eastAsia="ru-RU"/>
        </w:rPr>
        <w:br/>
        <w:t>(при наличии) руководителя</w:t>
      </w:r>
      <w:r w:rsidRPr="00B46184">
        <w:rPr>
          <w:rFonts w:eastAsia="Times New Roman" w:cs="Times New Roman"/>
          <w:i/>
          <w:sz w:val="22"/>
          <w:lang w:eastAsia="ru-RU"/>
        </w:rPr>
        <w:br/>
        <w:t>контролируемого лица)</w:t>
      </w:r>
      <w:r w:rsidRPr="00B46184">
        <w:rPr>
          <w:rFonts w:eastAsia="Times New Roman" w:cs="Times New Roman"/>
          <w:sz w:val="24"/>
          <w:szCs w:val="24"/>
          <w:lang w:eastAsia="ru-RU"/>
        </w:rPr>
        <w:br/>
        <w:t>_________________________________</w:t>
      </w:r>
      <w:r w:rsidRPr="00B46184">
        <w:rPr>
          <w:rFonts w:eastAsia="Times New Roman" w:cs="Times New Roman"/>
          <w:sz w:val="24"/>
          <w:szCs w:val="24"/>
          <w:lang w:eastAsia="ru-RU"/>
        </w:rPr>
        <w:br/>
      </w:r>
      <w:r w:rsidRPr="00B46184">
        <w:rPr>
          <w:rFonts w:eastAsia="Times New Roman" w:cs="Times New Roman"/>
          <w:i/>
          <w:sz w:val="22"/>
          <w:lang w:eastAsia="ru-RU"/>
        </w:rPr>
        <w:t>(указывается адрес места нахождения</w:t>
      </w:r>
      <w:r w:rsidRPr="00B46184">
        <w:rPr>
          <w:rFonts w:eastAsia="Times New Roman" w:cs="Times New Roman"/>
          <w:i/>
          <w:sz w:val="22"/>
          <w:lang w:eastAsia="ru-RU"/>
        </w:rPr>
        <w:br/>
        <w:t>контролируемого лица)</w:t>
      </w:r>
      <w:r w:rsidRPr="00B46184">
        <w:rPr>
          <w:rFonts w:eastAsia="Times New Roman" w:cs="Times New Roman"/>
          <w:szCs w:val="28"/>
          <w:lang w:eastAsia="ru-RU"/>
        </w:rPr>
        <w:br/>
      </w:r>
    </w:p>
    <w:p w14:paraId="12F0DAC9" w14:textId="77777777" w:rsidR="00B46184" w:rsidRPr="00B46184" w:rsidRDefault="00B46184" w:rsidP="00B46184">
      <w:pPr>
        <w:widowControl w:val="0"/>
        <w:jc w:val="center"/>
        <w:rPr>
          <w:rFonts w:eastAsia="Times New Roman" w:cs="Times New Roman"/>
          <w:sz w:val="24"/>
          <w:szCs w:val="28"/>
          <w:lang w:eastAsia="ru-RU"/>
        </w:rPr>
      </w:pPr>
      <w:r w:rsidRPr="00B46184">
        <w:rPr>
          <w:rFonts w:eastAsia="Times New Roman" w:cs="Times New Roman"/>
          <w:sz w:val="24"/>
          <w:szCs w:val="28"/>
          <w:lang w:eastAsia="ru-RU"/>
        </w:rPr>
        <w:t>ПРЕДПИСАНИЕ</w:t>
      </w:r>
    </w:p>
    <w:p w14:paraId="3D060F6F" w14:textId="77777777" w:rsidR="00B46184" w:rsidRPr="00B46184" w:rsidRDefault="00B46184" w:rsidP="00B46184">
      <w:pPr>
        <w:widowControl w:val="0"/>
        <w:jc w:val="center"/>
        <w:rPr>
          <w:rFonts w:eastAsia="Times New Roman" w:cs="Times New Roman"/>
          <w:szCs w:val="28"/>
          <w:lang w:eastAsia="ru-RU"/>
        </w:rPr>
      </w:pPr>
      <w:r w:rsidRPr="00B46184">
        <w:rPr>
          <w:rFonts w:eastAsia="Times New Roman" w:cs="Times New Roman"/>
          <w:szCs w:val="28"/>
          <w:lang w:eastAsia="ru-RU"/>
        </w:rPr>
        <w:br/>
        <w:t>_____________________________________________________________________________________________________________________________</w:t>
      </w:r>
      <w:r w:rsidRPr="00B46184">
        <w:rPr>
          <w:rFonts w:eastAsia="Times New Roman" w:cs="Times New Roman"/>
          <w:szCs w:val="28"/>
          <w:lang w:eastAsia="ru-RU"/>
        </w:rPr>
        <w:br/>
      </w:r>
      <w:r w:rsidRPr="00B46184">
        <w:rPr>
          <w:rFonts w:eastAsia="Times New Roman" w:cs="Times New Roman"/>
          <w:i/>
          <w:sz w:val="22"/>
          <w:lang w:eastAsia="ru-RU"/>
        </w:rPr>
        <w:t>(указывается полное наименование контролируемого лица в дательном падеже)</w:t>
      </w:r>
      <w:r w:rsidRPr="00B46184">
        <w:rPr>
          <w:rFonts w:eastAsia="Times New Roman" w:cs="Times New Roman"/>
          <w:sz w:val="22"/>
          <w:lang w:eastAsia="ru-RU"/>
        </w:rPr>
        <w:br/>
        <w:t>об устранении выявленных нарушений обязательных требований</w:t>
      </w:r>
      <w:r w:rsidRPr="00B46184">
        <w:rPr>
          <w:rFonts w:eastAsia="Times New Roman" w:cs="Times New Roman"/>
          <w:szCs w:val="28"/>
          <w:lang w:eastAsia="ru-RU"/>
        </w:rPr>
        <w:br/>
      </w:r>
    </w:p>
    <w:p w14:paraId="2C8AFAEE" w14:textId="77777777" w:rsidR="00B46184" w:rsidRPr="00B46184" w:rsidRDefault="00B46184" w:rsidP="00B46184">
      <w:pPr>
        <w:widowControl w:val="0"/>
        <w:ind w:left="1985" w:hanging="1985"/>
        <w:jc w:val="center"/>
        <w:rPr>
          <w:rFonts w:eastAsia="Times New Roman" w:cs="Times New Roman"/>
          <w:i/>
          <w:sz w:val="22"/>
          <w:lang w:eastAsia="ru-RU"/>
        </w:rPr>
      </w:pPr>
      <w:r w:rsidRPr="00B46184">
        <w:rPr>
          <w:rFonts w:eastAsia="Times New Roman" w:cs="Times New Roman"/>
          <w:sz w:val="24"/>
          <w:szCs w:val="24"/>
          <w:lang w:eastAsia="ru-RU"/>
        </w:rPr>
        <w:t>По результатам</w:t>
      </w:r>
      <w:r w:rsidRPr="00B46184">
        <w:rPr>
          <w:rFonts w:eastAsia="Times New Roman" w:cs="Times New Roman"/>
          <w:szCs w:val="28"/>
          <w:lang w:eastAsia="ru-RU"/>
        </w:rPr>
        <w:t xml:space="preserve"> ____________________________________________________,</w:t>
      </w:r>
      <w:r w:rsidRPr="00B46184">
        <w:rPr>
          <w:rFonts w:eastAsia="Times New Roman" w:cs="Times New Roman"/>
          <w:szCs w:val="28"/>
          <w:lang w:eastAsia="ru-RU"/>
        </w:rPr>
        <w:br/>
      </w:r>
      <w:r w:rsidRPr="00B46184">
        <w:rPr>
          <w:rFonts w:eastAsia="Times New Roman" w:cs="Times New Roman"/>
          <w:i/>
          <w:sz w:val="22"/>
          <w:lang w:eastAsia="ru-RU"/>
        </w:rPr>
        <w:t>(указываются вид и форма контрольного мероприятия в соответствии</w:t>
      </w:r>
    </w:p>
    <w:p w14:paraId="6AC93BA0" w14:textId="77777777" w:rsidR="00B46184" w:rsidRPr="00B46184" w:rsidRDefault="00B46184" w:rsidP="00B46184">
      <w:pPr>
        <w:widowControl w:val="0"/>
        <w:ind w:left="1985" w:hanging="1985"/>
        <w:jc w:val="center"/>
        <w:rPr>
          <w:rFonts w:eastAsia="Times New Roman" w:cs="Times New Roman"/>
          <w:szCs w:val="28"/>
          <w:lang w:eastAsia="ru-RU"/>
        </w:rPr>
      </w:pPr>
      <w:r w:rsidRPr="00B46184">
        <w:rPr>
          <w:rFonts w:eastAsia="Times New Roman" w:cs="Times New Roman"/>
          <w:i/>
          <w:sz w:val="22"/>
          <w:lang w:eastAsia="ru-RU"/>
        </w:rPr>
        <w:t xml:space="preserve">                                         с решением Контрольного органа)</w:t>
      </w:r>
      <w:r w:rsidRPr="00B46184">
        <w:rPr>
          <w:rFonts w:eastAsia="Times New Roman" w:cs="Times New Roman"/>
          <w:szCs w:val="28"/>
          <w:lang w:eastAsia="ru-RU"/>
        </w:rPr>
        <w:br/>
      </w:r>
    </w:p>
    <w:p w14:paraId="450147AF" w14:textId="77777777" w:rsidR="00B46184" w:rsidRPr="00B46184" w:rsidRDefault="00B46184" w:rsidP="00B46184">
      <w:pPr>
        <w:widowControl w:val="0"/>
        <w:rPr>
          <w:rFonts w:eastAsia="Times New Roman" w:cs="Times New Roman"/>
          <w:szCs w:val="28"/>
          <w:lang w:eastAsia="ru-RU"/>
        </w:rPr>
      </w:pPr>
      <w:r w:rsidRPr="00B46184">
        <w:rPr>
          <w:rFonts w:eastAsia="Times New Roman" w:cs="Times New Roman"/>
          <w:sz w:val="24"/>
          <w:szCs w:val="28"/>
          <w:lang w:eastAsia="ru-RU"/>
        </w:rPr>
        <w:t>проведенной</w:t>
      </w:r>
      <w:r w:rsidRPr="00B46184">
        <w:rPr>
          <w:rFonts w:eastAsia="Times New Roman" w:cs="Times New Roman"/>
          <w:szCs w:val="28"/>
          <w:lang w:eastAsia="ru-RU"/>
        </w:rPr>
        <w:t xml:space="preserve"> ______________________________________________________,</w:t>
      </w:r>
      <w:r w:rsidRPr="00B46184">
        <w:rPr>
          <w:rFonts w:eastAsia="Times New Roman" w:cs="Times New Roman"/>
          <w:szCs w:val="28"/>
          <w:lang w:eastAsia="ru-RU"/>
        </w:rPr>
        <w:br/>
      </w:r>
      <w:r w:rsidRPr="00B46184">
        <w:rPr>
          <w:rFonts w:eastAsia="Times New Roman" w:cs="Times New Roman"/>
          <w:i/>
          <w:sz w:val="22"/>
          <w:lang w:eastAsia="ru-RU"/>
        </w:rPr>
        <w:t xml:space="preserve">                                                (указывается полное наименование контрольного органа)</w:t>
      </w:r>
      <w:r w:rsidRPr="00B46184">
        <w:rPr>
          <w:rFonts w:eastAsia="Times New Roman" w:cs="Times New Roman"/>
          <w:szCs w:val="28"/>
          <w:lang w:eastAsia="ru-RU"/>
        </w:rPr>
        <w:br/>
      </w:r>
      <w:r w:rsidRPr="00B46184">
        <w:rPr>
          <w:rFonts w:eastAsia="Times New Roman" w:cs="Times New Roman"/>
          <w:sz w:val="24"/>
          <w:szCs w:val="28"/>
          <w:lang w:eastAsia="ru-RU"/>
        </w:rPr>
        <w:t>в отношении</w:t>
      </w:r>
      <w:r w:rsidRPr="00B46184">
        <w:rPr>
          <w:rFonts w:eastAsia="Times New Roman" w:cs="Times New Roman"/>
          <w:szCs w:val="28"/>
          <w:lang w:eastAsia="ru-RU"/>
        </w:rPr>
        <w:t xml:space="preserve"> ______________________________________________________</w:t>
      </w:r>
    </w:p>
    <w:p w14:paraId="5D27E767" w14:textId="77777777" w:rsidR="00B46184" w:rsidRPr="00B46184" w:rsidRDefault="00B46184" w:rsidP="00B46184">
      <w:pPr>
        <w:widowControl w:val="0"/>
        <w:ind w:left="1701"/>
        <w:jc w:val="center"/>
        <w:rPr>
          <w:rFonts w:eastAsia="Times New Roman" w:cs="Times New Roman"/>
          <w:szCs w:val="28"/>
          <w:lang w:eastAsia="ru-RU"/>
        </w:rPr>
      </w:pPr>
      <w:r w:rsidRPr="00B46184">
        <w:rPr>
          <w:rFonts w:eastAsia="Times New Roman" w:cs="Times New Roman"/>
          <w:i/>
          <w:sz w:val="22"/>
          <w:lang w:eastAsia="ru-RU"/>
        </w:rPr>
        <w:t>(указывается полное наименование контролируемого лица)</w:t>
      </w:r>
      <w:r w:rsidRPr="00B46184">
        <w:rPr>
          <w:rFonts w:eastAsia="Times New Roman" w:cs="Times New Roman"/>
          <w:szCs w:val="28"/>
          <w:lang w:eastAsia="ru-RU"/>
        </w:rPr>
        <w:br/>
      </w:r>
    </w:p>
    <w:p w14:paraId="5EE54AA9" w14:textId="77777777" w:rsidR="00B46184" w:rsidRPr="00B46184" w:rsidRDefault="00B46184" w:rsidP="00B46184">
      <w:pPr>
        <w:widowControl w:val="0"/>
        <w:rPr>
          <w:rFonts w:eastAsia="Times New Roman" w:cs="Times New Roman"/>
          <w:sz w:val="24"/>
          <w:szCs w:val="28"/>
          <w:lang w:eastAsia="ru-RU"/>
        </w:rPr>
      </w:pPr>
      <w:r w:rsidRPr="00B46184">
        <w:rPr>
          <w:rFonts w:eastAsia="Times New Roman" w:cs="Times New Roman"/>
          <w:sz w:val="24"/>
          <w:szCs w:val="28"/>
          <w:lang w:eastAsia="ru-RU"/>
        </w:rPr>
        <w:t>в период с «__» _______________ 20__ г. по «__» _______________ 20__ г.</w:t>
      </w:r>
      <w:r w:rsidRPr="00B46184">
        <w:rPr>
          <w:rFonts w:eastAsia="Times New Roman" w:cs="Times New Roman"/>
          <w:sz w:val="24"/>
          <w:szCs w:val="28"/>
          <w:lang w:eastAsia="ru-RU"/>
        </w:rPr>
        <w:br/>
      </w:r>
    </w:p>
    <w:p w14:paraId="1D6E12FB" w14:textId="77777777" w:rsidR="00B46184" w:rsidRPr="00B46184" w:rsidRDefault="00B46184" w:rsidP="00B46184">
      <w:pPr>
        <w:widowControl w:val="0"/>
        <w:jc w:val="both"/>
        <w:rPr>
          <w:rFonts w:eastAsia="Times New Roman" w:cs="Times New Roman"/>
          <w:i/>
          <w:sz w:val="22"/>
          <w:lang w:eastAsia="ru-RU"/>
        </w:rPr>
      </w:pPr>
      <w:r w:rsidRPr="00B46184">
        <w:rPr>
          <w:rFonts w:eastAsia="Times New Roman" w:cs="Times New Roman"/>
          <w:sz w:val="24"/>
          <w:szCs w:val="28"/>
          <w:lang w:eastAsia="ru-RU"/>
        </w:rPr>
        <w:t>на основании _______________________________________________________________</w:t>
      </w:r>
      <w:r w:rsidRPr="00B46184">
        <w:rPr>
          <w:rFonts w:eastAsia="Times New Roman" w:cs="Times New Roman"/>
          <w:sz w:val="24"/>
          <w:szCs w:val="28"/>
          <w:lang w:eastAsia="ru-RU"/>
        </w:rPr>
        <w:br/>
      </w:r>
      <w:r w:rsidRPr="00B46184">
        <w:rPr>
          <w:rFonts w:eastAsia="Times New Roman" w:cs="Times New Roman"/>
          <w:i/>
          <w:sz w:val="22"/>
          <w:lang w:eastAsia="ru-RU"/>
        </w:rPr>
        <w:t xml:space="preserve">                                    (указываются наименование и реквизиты акта Контрольного органа</w:t>
      </w:r>
      <w:r w:rsidRPr="00B46184">
        <w:rPr>
          <w:rFonts w:eastAsia="Times New Roman" w:cs="Times New Roman"/>
          <w:i/>
          <w:sz w:val="22"/>
          <w:lang w:eastAsia="ru-RU"/>
        </w:rPr>
        <w:br/>
        <w:t xml:space="preserve">                                                  о проведении контрольного мероприятия)</w:t>
      </w:r>
    </w:p>
    <w:p w14:paraId="22DAFC01" w14:textId="77777777" w:rsidR="00B46184" w:rsidRPr="00B46184" w:rsidRDefault="00B46184" w:rsidP="00B46184">
      <w:pPr>
        <w:widowControl w:val="0"/>
        <w:jc w:val="both"/>
        <w:rPr>
          <w:rFonts w:eastAsia="Times New Roman" w:cs="Times New Roman"/>
          <w:szCs w:val="28"/>
          <w:lang w:eastAsia="ru-RU"/>
        </w:rPr>
      </w:pPr>
      <w:r w:rsidRPr="00B46184">
        <w:rPr>
          <w:rFonts w:eastAsia="Times New Roman" w:cs="Times New Roman"/>
          <w:sz w:val="24"/>
          <w:szCs w:val="28"/>
          <w:lang w:eastAsia="ru-RU"/>
        </w:rPr>
        <w:t>выявлены нарушения обязательных требований ________________ законодательства:</w:t>
      </w:r>
    </w:p>
    <w:p w14:paraId="46027D84" w14:textId="77777777" w:rsidR="00B46184" w:rsidRPr="00B46184" w:rsidRDefault="00B46184" w:rsidP="00B46184">
      <w:pPr>
        <w:widowControl w:val="0"/>
        <w:jc w:val="both"/>
        <w:rPr>
          <w:rFonts w:eastAsia="Times New Roman" w:cs="Times New Roman"/>
          <w:szCs w:val="28"/>
          <w:lang w:eastAsia="ru-RU"/>
        </w:rPr>
      </w:pPr>
      <w:r w:rsidRPr="00B46184">
        <w:rPr>
          <w:rFonts w:eastAsia="Times New Roman" w:cs="Times New Roman"/>
          <w:sz w:val="24"/>
          <w:szCs w:val="28"/>
          <w:lang w:eastAsia="ru-RU"/>
        </w:rPr>
        <w:t>___________________________________________________________________________</w:t>
      </w:r>
    </w:p>
    <w:p w14:paraId="689611E8" w14:textId="77777777" w:rsidR="00B46184" w:rsidRPr="00B46184" w:rsidRDefault="00B46184" w:rsidP="00B46184">
      <w:pPr>
        <w:widowControl w:val="0"/>
        <w:jc w:val="center"/>
        <w:rPr>
          <w:rFonts w:eastAsia="Times New Roman" w:cs="Times New Roman"/>
          <w:i/>
          <w:sz w:val="22"/>
          <w:lang w:eastAsia="ru-RU"/>
        </w:rPr>
      </w:pPr>
      <w:r w:rsidRPr="00B46184">
        <w:rPr>
          <w:rFonts w:eastAsia="Times New Roman" w:cs="Times New Roman"/>
          <w:i/>
          <w:sz w:val="22"/>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039F321" w14:textId="77777777" w:rsidR="00B46184" w:rsidRPr="00B46184" w:rsidRDefault="00B46184" w:rsidP="00B46184">
      <w:pPr>
        <w:widowControl w:val="0"/>
        <w:jc w:val="center"/>
        <w:rPr>
          <w:rFonts w:eastAsia="Times New Roman" w:cs="Times New Roman"/>
          <w:i/>
          <w:sz w:val="22"/>
          <w:lang w:eastAsia="ru-RU"/>
        </w:rPr>
      </w:pPr>
    </w:p>
    <w:p w14:paraId="2A3130E0" w14:textId="77777777" w:rsidR="00B46184" w:rsidRPr="00B46184" w:rsidRDefault="00B46184" w:rsidP="00B46184">
      <w:pPr>
        <w:widowControl w:val="0"/>
        <w:jc w:val="both"/>
        <w:rPr>
          <w:rFonts w:eastAsia="Times New Roman" w:cs="Times New Roman"/>
          <w:sz w:val="24"/>
          <w:szCs w:val="24"/>
          <w:lang w:eastAsia="ru-RU"/>
        </w:rPr>
      </w:pPr>
      <w:r w:rsidRPr="00B46184">
        <w:rPr>
          <w:rFonts w:eastAsia="Times New Roman" w:cs="Times New Roman"/>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w:t>
      </w:r>
      <w:r w:rsidRPr="00B46184">
        <w:rPr>
          <w:rFonts w:eastAsia="Times New Roman" w:cs="Times New Roman"/>
          <w:sz w:val="24"/>
          <w:szCs w:val="24"/>
          <w:lang w:eastAsia="ru-RU"/>
        </w:rPr>
        <w:br/>
      </w:r>
      <w:r w:rsidRPr="00B46184">
        <w:rPr>
          <w:rFonts w:eastAsia="Times New Roman" w:cs="Times New Roman"/>
          <w:sz w:val="24"/>
          <w:szCs w:val="24"/>
          <w:lang w:eastAsia="ru-RU"/>
        </w:rPr>
        <w:lastRenderedPageBreak/>
        <w:t>и муниципальном контроле в Российской Федерации» управление имущественных</w:t>
      </w:r>
      <w:r w:rsidRPr="00B46184">
        <w:rPr>
          <w:rFonts w:eastAsia="Times New Roman" w:cs="Times New Roman"/>
          <w:sz w:val="24"/>
          <w:szCs w:val="24"/>
          <w:lang w:eastAsia="ru-RU"/>
        </w:rPr>
        <w:br/>
        <w:t>и земельных отношений администрации Грачевского муниципального округа Ставропольского края</w:t>
      </w:r>
    </w:p>
    <w:p w14:paraId="3C2CCCD4" w14:textId="77777777" w:rsidR="00B46184" w:rsidRPr="00B46184" w:rsidRDefault="00B46184" w:rsidP="00B46184">
      <w:pPr>
        <w:widowControl w:val="0"/>
        <w:jc w:val="center"/>
        <w:rPr>
          <w:rFonts w:eastAsia="Times New Roman" w:cs="Times New Roman"/>
          <w:szCs w:val="28"/>
          <w:lang w:eastAsia="ru-RU"/>
        </w:rPr>
      </w:pPr>
    </w:p>
    <w:p w14:paraId="1DBAB77C" w14:textId="77777777" w:rsidR="00B46184" w:rsidRPr="00B46184" w:rsidRDefault="00B46184" w:rsidP="00B46184">
      <w:pPr>
        <w:widowControl w:val="0"/>
        <w:jc w:val="center"/>
        <w:rPr>
          <w:rFonts w:eastAsia="Times New Roman" w:cs="Times New Roman"/>
          <w:sz w:val="24"/>
          <w:szCs w:val="28"/>
          <w:lang w:eastAsia="ru-RU"/>
        </w:rPr>
      </w:pPr>
      <w:r w:rsidRPr="00B46184">
        <w:rPr>
          <w:rFonts w:eastAsia="Times New Roman" w:cs="Times New Roman"/>
          <w:sz w:val="24"/>
          <w:szCs w:val="28"/>
          <w:lang w:eastAsia="ru-RU"/>
        </w:rPr>
        <w:t>ПРЕДПИСЫВАЕТ:</w:t>
      </w:r>
    </w:p>
    <w:p w14:paraId="1F1DDB0D" w14:textId="77777777" w:rsidR="00B46184" w:rsidRPr="00B46184" w:rsidRDefault="00B46184" w:rsidP="00B46184">
      <w:pPr>
        <w:widowControl w:val="0"/>
        <w:jc w:val="center"/>
        <w:rPr>
          <w:rFonts w:eastAsia="Times New Roman" w:cs="Times New Roman"/>
          <w:sz w:val="24"/>
          <w:szCs w:val="28"/>
          <w:lang w:eastAsia="ru-RU"/>
        </w:rPr>
      </w:pPr>
    </w:p>
    <w:p w14:paraId="576954BE" w14:textId="77777777" w:rsidR="00B46184" w:rsidRPr="00B46184" w:rsidRDefault="00B46184" w:rsidP="00B46184">
      <w:pPr>
        <w:widowControl w:val="0"/>
        <w:jc w:val="both"/>
        <w:rPr>
          <w:rFonts w:eastAsia="Times New Roman" w:cs="Times New Roman"/>
          <w:sz w:val="24"/>
          <w:szCs w:val="28"/>
          <w:lang w:eastAsia="ru-RU"/>
        </w:rPr>
      </w:pPr>
      <w:r w:rsidRPr="00B46184">
        <w:rPr>
          <w:rFonts w:eastAsia="Times New Roman" w:cs="Times New Roman"/>
          <w:sz w:val="24"/>
          <w:szCs w:val="28"/>
          <w:lang w:eastAsia="ru-RU"/>
        </w:rPr>
        <w:t>Устранить выявленные нарушения обязательных требований в срок до</w:t>
      </w:r>
      <w:r w:rsidRPr="00B46184">
        <w:rPr>
          <w:rFonts w:eastAsia="Times New Roman" w:cs="Times New Roman"/>
          <w:sz w:val="24"/>
          <w:szCs w:val="28"/>
          <w:lang w:eastAsia="ru-RU"/>
        </w:rPr>
        <w:br/>
        <w:t>«______» ______________ 20_____ г. включительно.</w:t>
      </w:r>
    </w:p>
    <w:p w14:paraId="7EE4E0C0" w14:textId="77777777" w:rsidR="00B46184" w:rsidRPr="00B46184" w:rsidRDefault="00B46184" w:rsidP="00B46184">
      <w:pPr>
        <w:widowControl w:val="0"/>
        <w:jc w:val="both"/>
        <w:rPr>
          <w:rFonts w:eastAsia="Times New Roman" w:cs="Times New Roman"/>
          <w:sz w:val="24"/>
          <w:szCs w:val="28"/>
          <w:lang w:eastAsia="ru-RU"/>
        </w:rPr>
      </w:pPr>
    </w:p>
    <w:p w14:paraId="2D8F1CE3" w14:textId="77777777" w:rsidR="00B46184" w:rsidRPr="00B46184" w:rsidRDefault="00B46184" w:rsidP="00B46184">
      <w:pPr>
        <w:widowControl w:val="0"/>
        <w:jc w:val="both"/>
        <w:rPr>
          <w:rFonts w:eastAsia="Times New Roman" w:cs="Times New Roman"/>
          <w:sz w:val="24"/>
          <w:szCs w:val="28"/>
          <w:lang w:eastAsia="ru-RU"/>
        </w:rPr>
      </w:pPr>
      <w:r w:rsidRPr="00B46184">
        <w:rPr>
          <w:rFonts w:eastAsia="Times New Roman" w:cs="Times New Roman"/>
          <w:sz w:val="24"/>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6654031C" w14:textId="77777777" w:rsidR="00B46184" w:rsidRPr="00B46184" w:rsidRDefault="00B46184" w:rsidP="00B46184">
      <w:pPr>
        <w:widowControl w:val="0"/>
        <w:jc w:val="both"/>
        <w:rPr>
          <w:rFonts w:eastAsia="Times New Roman" w:cs="Times New Roman"/>
          <w:sz w:val="24"/>
          <w:szCs w:val="28"/>
          <w:lang w:eastAsia="ru-RU"/>
        </w:rPr>
      </w:pPr>
    </w:p>
    <w:p w14:paraId="4008306C" w14:textId="77777777" w:rsidR="00B46184" w:rsidRPr="00B46184" w:rsidRDefault="00B46184" w:rsidP="00B46184">
      <w:pPr>
        <w:widowControl w:val="0"/>
        <w:rPr>
          <w:rFonts w:eastAsia="Times New Roman" w:cs="Times New Roman"/>
          <w:sz w:val="24"/>
          <w:szCs w:val="28"/>
          <w:lang w:eastAsia="ru-RU"/>
        </w:rPr>
      </w:pPr>
      <w:r w:rsidRPr="00B46184">
        <w:rPr>
          <w:rFonts w:eastAsia="Times New Roman" w:cs="Times New Roman"/>
          <w:sz w:val="24"/>
          <w:szCs w:val="28"/>
          <w:lang w:eastAsia="ru-RU"/>
        </w:rPr>
        <w:t>О результатах исполнения настоящего Предписания</w:t>
      </w:r>
    </w:p>
    <w:p w14:paraId="1536849E" w14:textId="77777777" w:rsidR="00B46184" w:rsidRPr="00B46184" w:rsidRDefault="00B46184" w:rsidP="00B46184">
      <w:pPr>
        <w:widowControl w:val="0"/>
        <w:rPr>
          <w:rFonts w:eastAsia="Times New Roman" w:cs="Times New Roman"/>
          <w:szCs w:val="28"/>
          <w:lang w:eastAsia="ru-RU"/>
        </w:rPr>
      </w:pPr>
      <w:r w:rsidRPr="00B46184">
        <w:rPr>
          <w:rFonts w:eastAsia="Times New Roman" w:cs="Times New Roman"/>
          <w:szCs w:val="28"/>
          <w:lang w:eastAsia="ru-RU"/>
        </w:rPr>
        <w:t>________________________________________________________________</w:t>
      </w:r>
    </w:p>
    <w:p w14:paraId="678A4BA8" w14:textId="77777777" w:rsidR="00B46184" w:rsidRPr="00B46184" w:rsidRDefault="00B46184" w:rsidP="00B46184">
      <w:pPr>
        <w:widowControl w:val="0"/>
        <w:jc w:val="both"/>
        <w:rPr>
          <w:rFonts w:eastAsia="Times New Roman" w:cs="Times New Roman"/>
          <w:sz w:val="24"/>
          <w:szCs w:val="28"/>
          <w:lang w:eastAsia="ru-RU"/>
        </w:rPr>
      </w:pPr>
      <w:r w:rsidRPr="00B46184">
        <w:rPr>
          <w:rFonts w:eastAsia="Times New Roman" w:cs="Times New Roman"/>
          <w:i/>
          <w:sz w:val="22"/>
          <w:lang w:eastAsia="ru-RU"/>
        </w:rPr>
        <w:t xml:space="preserve">                                      (указывается полное наименование контролируемого лица)</w:t>
      </w:r>
      <w:r w:rsidRPr="00B46184">
        <w:rPr>
          <w:rFonts w:eastAsia="Times New Roman" w:cs="Times New Roman"/>
          <w:szCs w:val="28"/>
          <w:lang w:eastAsia="ru-RU"/>
        </w:rPr>
        <w:br/>
      </w:r>
      <w:r w:rsidRPr="00B46184">
        <w:rPr>
          <w:rFonts w:eastAsia="Times New Roman" w:cs="Times New Roman"/>
          <w:sz w:val="24"/>
          <w:szCs w:val="28"/>
          <w:lang w:eastAsia="ru-RU"/>
        </w:rPr>
        <w:t>вправе проинформировать управление имущественных и земельных отношений администрации Грачевского муниципального округа Ставропольского края</w:t>
      </w:r>
    </w:p>
    <w:p w14:paraId="3F8556F4" w14:textId="77777777" w:rsidR="00B46184" w:rsidRPr="00B46184" w:rsidRDefault="00B46184" w:rsidP="00B46184">
      <w:pPr>
        <w:widowControl w:val="0"/>
        <w:jc w:val="center"/>
        <w:rPr>
          <w:rFonts w:eastAsia="Times New Roman" w:cs="Times New Roman"/>
          <w:i/>
          <w:sz w:val="22"/>
          <w:lang w:eastAsia="ru-RU"/>
        </w:rPr>
      </w:pPr>
      <w:r w:rsidRPr="00B46184">
        <w:rPr>
          <w:rFonts w:eastAsia="Times New Roman" w:cs="Times New Roman"/>
          <w:i/>
          <w:sz w:val="22"/>
          <w:lang w:eastAsia="ru-RU"/>
        </w:rPr>
        <w:t>(указывается полное наименование контрольного органа)</w:t>
      </w:r>
    </w:p>
    <w:p w14:paraId="7965B032" w14:textId="77777777" w:rsidR="00B46184" w:rsidRPr="00B46184" w:rsidRDefault="00B46184" w:rsidP="00B46184">
      <w:pPr>
        <w:widowControl w:val="0"/>
        <w:jc w:val="both"/>
        <w:rPr>
          <w:rFonts w:eastAsia="Times New Roman" w:cs="Times New Roman"/>
          <w:sz w:val="24"/>
          <w:szCs w:val="28"/>
          <w:lang w:eastAsia="ru-RU"/>
        </w:rPr>
      </w:pPr>
      <w:r w:rsidRPr="00B46184">
        <w:rPr>
          <w:rFonts w:eastAsia="Times New Roman" w:cs="Times New Roman"/>
          <w:sz w:val="24"/>
          <w:szCs w:val="28"/>
          <w:lang w:eastAsia="ru-RU"/>
        </w:rPr>
        <w:t>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4D255B09" w14:textId="77777777" w:rsidR="00B46184" w:rsidRPr="00B46184" w:rsidRDefault="00B46184" w:rsidP="00B46184">
      <w:pPr>
        <w:widowControl w:val="0"/>
        <w:contextualSpacing/>
        <w:jc w:val="both"/>
        <w:rPr>
          <w:rFonts w:eastAsia="Times New Roman" w:cs="Calibri"/>
          <w:color w:val="000000"/>
          <w:szCs w:val="28"/>
          <w:lang w:eastAsia="ru-RU"/>
        </w:rPr>
      </w:pPr>
    </w:p>
    <w:p w14:paraId="2D223F43" w14:textId="77777777" w:rsidR="00B46184" w:rsidRPr="00B46184" w:rsidRDefault="00B46184" w:rsidP="00B46184">
      <w:pPr>
        <w:widowControl w:val="0"/>
        <w:ind w:firstLine="540"/>
        <w:contextualSpacing/>
        <w:jc w:val="both"/>
        <w:rPr>
          <w:rFonts w:eastAsia="Times New Roman" w:cs="Times New Roman"/>
          <w:sz w:val="24"/>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2689"/>
        <w:gridCol w:w="283"/>
        <w:gridCol w:w="2835"/>
        <w:gridCol w:w="284"/>
        <w:gridCol w:w="2970"/>
      </w:tblGrid>
      <w:tr w:rsidR="00B46184" w:rsidRPr="00B46184" w14:paraId="4D59B71C" w14:textId="77777777" w:rsidTr="00FF2E58">
        <w:tc>
          <w:tcPr>
            <w:tcW w:w="2689" w:type="dxa"/>
            <w:tcBorders>
              <w:bottom w:val="single" w:sz="4" w:space="0" w:color="auto"/>
            </w:tcBorders>
            <w:tcMar>
              <w:top w:w="102" w:type="dxa"/>
              <w:left w:w="62" w:type="dxa"/>
              <w:bottom w:w="102" w:type="dxa"/>
              <w:right w:w="62" w:type="dxa"/>
            </w:tcMar>
          </w:tcPr>
          <w:p w14:paraId="15E1C2C3" w14:textId="77777777" w:rsidR="00B46184" w:rsidRPr="00B46184" w:rsidRDefault="00B46184" w:rsidP="00B46184">
            <w:pPr>
              <w:widowControl w:val="0"/>
              <w:contextualSpacing/>
              <w:rPr>
                <w:rFonts w:eastAsia="Times New Roman" w:cs="Times New Roman"/>
                <w:color w:val="000000"/>
                <w:sz w:val="24"/>
                <w:szCs w:val="20"/>
                <w:lang w:eastAsia="ru-RU"/>
              </w:rPr>
            </w:pPr>
          </w:p>
        </w:tc>
        <w:tc>
          <w:tcPr>
            <w:tcW w:w="283" w:type="dxa"/>
          </w:tcPr>
          <w:p w14:paraId="10F96904" w14:textId="77777777" w:rsidR="00B46184" w:rsidRPr="00B46184" w:rsidRDefault="00B46184" w:rsidP="00B46184">
            <w:pPr>
              <w:widowControl w:val="0"/>
              <w:contextualSpacing/>
              <w:rPr>
                <w:rFonts w:eastAsia="Times New Roman" w:cs="Times New Roman"/>
                <w:color w:val="000000"/>
                <w:sz w:val="24"/>
                <w:szCs w:val="20"/>
                <w:lang w:eastAsia="ru-RU"/>
              </w:rPr>
            </w:pPr>
          </w:p>
        </w:tc>
        <w:tc>
          <w:tcPr>
            <w:tcW w:w="2835" w:type="dxa"/>
            <w:tcBorders>
              <w:bottom w:val="single" w:sz="4" w:space="0" w:color="auto"/>
            </w:tcBorders>
            <w:tcMar>
              <w:top w:w="102" w:type="dxa"/>
              <w:left w:w="62" w:type="dxa"/>
              <w:bottom w:w="102" w:type="dxa"/>
              <w:right w:w="62" w:type="dxa"/>
            </w:tcMar>
          </w:tcPr>
          <w:p w14:paraId="4B3E7E71" w14:textId="77777777" w:rsidR="00B46184" w:rsidRPr="00B46184" w:rsidRDefault="00B46184" w:rsidP="00B46184">
            <w:pPr>
              <w:widowControl w:val="0"/>
              <w:contextualSpacing/>
              <w:rPr>
                <w:rFonts w:eastAsia="Times New Roman" w:cs="Times New Roman"/>
                <w:color w:val="000000"/>
                <w:sz w:val="24"/>
                <w:szCs w:val="20"/>
                <w:lang w:eastAsia="ru-RU"/>
              </w:rPr>
            </w:pPr>
          </w:p>
        </w:tc>
        <w:tc>
          <w:tcPr>
            <w:tcW w:w="284" w:type="dxa"/>
          </w:tcPr>
          <w:p w14:paraId="37859389" w14:textId="77777777" w:rsidR="00B46184" w:rsidRPr="00B46184" w:rsidRDefault="00B46184" w:rsidP="00B46184">
            <w:pPr>
              <w:widowControl w:val="0"/>
              <w:ind w:firstLine="720"/>
              <w:contextualSpacing/>
              <w:jc w:val="center"/>
              <w:rPr>
                <w:rFonts w:eastAsia="Times New Roman" w:cs="Times New Roman"/>
                <w:color w:val="000000"/>
                <w:sz w:val="24"/>
                <w:szCs w:val="20"/>
                <w:lang w:eastAsia="ru-RU"/>
              </w:rPr>
            </w:pPr>
          </w:p>
        </w:tc>
        <w:tc>
          <w:tcPr>
            <w:tcW w:w="2970" w:type="dxa"/>
            <w:tcBorders>
              <w:bottom w:val="single" w:sz="4" w:space="0" w:color="auto"/>
            </w:tcBorders>
            <w:tcMar>
              <w:top w:w="102" w:type="dxa"/>
              <w:left w:w="62" w:type="dxa"/>
              <w:bottom w:w="102" w:type="dxa"/>
              <w:right w:w="62" w:type="dxa"/>
            </w:tcMar>
          </w:tcPr>
          <w:p w14:paraId="1A79CA7C" w14:textId="77777777" w:rsidR="00B46184" w:rsidRPr="00B46184" w:rsidRDefault="00B46184" w:rsidP="00B46184">
            <w:pPr>
              <w:widowControl w:val="0"/>
              <w:ind w:firstLine="720"/>
              <w:contextualSpacing/>
              <w:jc w:val="center"/>
              <w:rPr>
                <w:rFonts w:eastAsia="Times New Roman" w:cs="Times New Roman"/>
                <w:color w:val="000000"/>
                <w:sz w:val="24"/>
                <w:szCs w:val="20"/>
                <w:lang w:eastAsia="ru-RU"/>
              </w:rPr>
            </w:pPr>
          </w:p>
        </w:tc>
      </w:tr>
      <w:tr w:rsidR="00B46184" w:rsidRPr="00B46184" w14:paraId="5933FF7A" w14:textId="77777777" w:rsidTr="00FF2E58">
        <w:tc>
          <w:tcPr>
            <w:tcW w:w="2689" w:type="dxa"/>
            <w:tcBorders>
              <w:top w:val="single" w:sz="4" w:space="0" w:color="auto"/>
            </w:tcBorders>
            <w:tcMar>
              <w:top w:w="102" w:type="dxa"/>
              <w:left w:w="62" w:type="dxa"/>
              <w:bottom w:w="102" w:type="dxa"/>
              <w:right w:w="62" w:type="dxa"/>
            </w:tcMar>
          </w:tcPr>
          <w:p w14:paraId="05D292A1" w14:textId="77777777" w:rsidR="00B46184" w:rsidRPr="00B46184" w:rsidRDefault="00B46184" w:rsidP="00B46184">
            <w:pPr>
              <w:widowControl w:val="0"/>
              <w:contextualSpacing/>
              <w:jc w:val="center"/>
              <w:rPr>
                <w:rFonts w:eastAsia="Times New Roman" w:cs="Times New Roman"/>
                <w:i/>
                <w:sz w:val="22"/>
                <w:lang w:eastAsia="ru-RU"/>
              </w:rPr>
            </w:pPr>
            <w:r w:rsidRPr="00B46184">
              <w:rPr>
                <w:rFonts w:eastAsia="Times New Roman" w:cs="Times New Roman"/>
                <w:i/>
                <w:sz w:val="22"/>
                <w:lang w:eastAsia="ru-RU"/>
              </w:rPr>
              <w:t>(должность лица, уполномоченного</w:t>
            </w:r>
          </w:p>
          <w:p w14:paraId="7A4FDBB7" w14:textId="77777777" w:rsidR="00B46184" w:rsidRPr="00B46184" w:rsidRDefault="00B46184" w:rsidP="00B46184">
            <w:pPr>
              <w:widowControl w:val="0"/>
              <w:contextualSpacing/>
              <w:jc w:val="center"/>
              <w:rPr>
                <w:rFonts w:eastAsia="Times New Roman" w:cs="Times New Roman"/>
                <w:i/>
                <w:color w:val="000000"/>
                <w:sz w:val="22"/>
                <w:vertAlign w:val="superscript"/>
                <w:lang w:eastAsia="ru-RU"/>
              </w:rPr>
            </w:pPr>
            <w:r w:rsidRPr="00B46184">
              <w:rPr>
                <w:rFonts w:eastAsia="Times New Roman" w:cs="Times New Roman"/>
                <w:i/>
                <w:spacing w:val="-4"/>
                <w:sz w:val="22"/>
                <w:lang w:eastAsia="ru-RU"/>
              </w:rPr>
              <w:t>на проведение контрольных</w:t>
            </w:r>
            <w:r w:rsidRPr="00B46184">
              <w:rPr>
                <w:rFonts w:eastAsia="Times New Roman" w:cs="Times New Roman"/>
                <w:i/>
                <w:sz w:val="22"/>
                <w:lang w:eastAsia="ru-RU"/>
              </w:rPr>
              <w:t xml:space="preserve"> мероприятий)</w:t>
            </w:r>
          </w:p>
        </w:tc>
        <w:tc>
          <w:tcPr>
            <w:tcW w:w="283" w:type="dxa"/>
          </w:tcPr>
          <w:p w14:paraId="64ACE248" w14:textId="77777777" w:rsidR="00B46184" w:rsidRPr="00B46184" w:rsidRDefault="00B46184" w:rsidP="00B46184">
            <w:pPr>
              <w:widowControl w:val="0"/>
              <w:contextualSpacing/>
              <w:jc w:val="center"/>
              <w:rPr>
                <w:rFonts w:eastAsia="Times New Roman" w:cs="Times New Roman"/>
                <w:color w:val="000000"/>
                <w:sz w:val="24"/>
                <w:szCs w:val="20"/>
                <w:vertAlign w:val="superscript"/>
                <w:lang w:eastAsia="ru-RU"/>
              </w:rPr>
            </w:pPr>
          </w:p>
        </w:tc>
        <w:tc>
          <w:tcPr>
            <w:tcW w:w="2835" w:type="dxa"/>
            <w:tcBorders>
              <w:top w:val="single" w:sz="4" w:space="0" w:color="auto"/>
            </w:tcBorders>
            <w:tcMar>
              <w:top w:w="102" w:type="dxa"/>
              <w:left w:w="62" w:type="dxa"/>
              <w:bottom w:w="102" w:type="dxa"/>
              <w:right w:w="62" w:type="dxa"/>
            </w:tcMar>
          </w:tcPr>
          <w:p w14:paraId="5771C616" w14:textId="77777777" w:rsidR="00B46184" w:rsidRPr="00B46184" w:rsidRDefault="00B46184" w:rsidP="00B46184">
            <w:pPr>
              <w:widowControl w:val="0"/>
              <w:contextualSpacing/>
              <w:jc w:val="center"/>
              <w:rPr>
                <w:rFonts w:eastAsia="Times New Roman" w:cs="Times New Roman"/>
                <w:i/>
                <w:sz w:val="22"/>
                <w:lang w:eastAsia="ru-RU"/>
              </w:rPr>
            </w:pPr>
            <w:r w:rsidRPr="00B46184">
              <w:rPr>
                <w:rFonts w:eastAsia="Times New Roman" w:cs="Times New Roman"/>
                <w:i/>
                <w:sz w:val="22"/>
                <w:lang w:eastAsia="ru-RU"/>
              </w:rPr>
              <w:t>(подпись должностного лица, уполномоченного</w:t>
            </w:r>
            <w:r w:rsidRPr="00B46184">
              <w:rPr>
                <w:rFonts w:eastAsia="Times New Roman" w:cs="Times New Roman"/>
                <w:i/>
                <w:sz w:val="22"/>
                <w:lang w:eastAsia="ru-RU"/>
              </w:rPr>
              <w:br/>
              <w:t>на проведение контрольных мероприятий)</w:t>
            </w:r>
          </w:p>
        </w:tc>
        <w:tc>
          <w:tcPr>
            <w:tcW w:w="284" w:type="dxa"/>
          </w:tcPr>
          <w:p w14:paraId="42C92357" w14:textId="77777777" w:rsidR="00B46184" w:rsidRPr="00B46184" w:rsidRDefault="00B46184" w:rsidP="00B46184">
            <w:pPr>
              <w:widowControl w:val="0"/>
              <w:contextualSpacing/>
              <w:jc w:val="center"/>
              <w:rPr>
                <w:rFonts w:eastAsia="Times New Roman" w:cs="Times New Roman"/>
                <w:i/>
                <w:sz w:val="22"/>
                <w:lang w:eastAsia="ru-RU"/>
              </w:rPr>
            </w:pPr>
          </w:p>
        </w:tc>
        <w:tc>
          <w:tcPr>
            <w:tcW w:w="2970" w:type="dxa"/>
            <w:tcBorders>
              <w:top w:val="single" w:sz="4" w:space="0" w:color="auto"/>
            </w:tcBorders>
            <w:tcMar>
              <w:top w:w="102" w:type="dxa"/>
              <w:left w:w="62" w:type="dxa"/>
              <w:bottom w:w="102" w:type="dxa"/>
              <w:right w:w="62" w:type="dxa"/>
            </w:tcMar>
          </w:tcPr>
          <w:p w14:paraId="395DA948" w14:textId="77777777" w:rsidR="00B46184" w:rsidRPr="00B46184" w:rsidRDefault="00B46184" w:rsidP="00B46184">
            <w:pPr>
              <w:widowControl w:val="0"/>
              <w:contextualSpacing/>
              <w:jc w:val="center"/>
              <w:rPr>
                <w:rFonts w:eastAsia="Times New Roman" w:cs="Times New Roman"/>
                <w:i/>
                <w:sz w:val="22"/>
                <w:lang w:eastAsia="ru-RU"/>
              </w:rPr>
            </w:pPr>
            <w:r w:rsidRPr="00B46184">
              <w:rPr>
                <w:rFonts w:eastAsia="Times New Roman" w:cs="Times New Roman"/>
                <w:i/>
                <w:sz w:val="22"/>
                <w:lang w:eastAsia="ru-RU"/>
              </w:rPr>
              <w:t>(фамилия, имя, отчество (при наличии) должностного лица, уполномоченного на проведение контрольных мероприятий)</w:t>
            </w:r>
          </w:p>
        </w:tc>
      </w:tr>
    </w:tbl>
    <w:p w14:paraId="3ADCE0BC" w14:textId="77777777" w:rsidR="00B46184" w:rsidRPr="00B46184" w:rsidRDefault="00B46184" w:rsidP="00B46184">
      <w:pPr>
        <w:rPr>
          <w:rFonts w:eastAsia="Times New Roman" w:cs="Times New Roman"/>
          <w:szCs w:val="28"/>
          <w:lang w:eastAsia="ru-RU"/>
        </w:rPr>
      </w:pPr>
    </w:p>
    <w:p w14:paraId="46A657F9" w14:textId="77777777" w:rsidR="00B46184" w:rsidRPr="00B46184" w:rsidRDefault="00B46184" w:rsidP="00B46184">
      <w:pPr>
        <w:widowControl w:val="0"/>
        <w:autoSpaceDE w:val="0"/>
        <w:autoSpaceDN w:val="0"/>
        <w:adjustRightInd w:val="0"/>
        <w:ind w:firstLine="540"/>
        <w:jc w:val="right"/>
        <w:rPr>
          <w:rFonts w:eastAsia="Times New Roman" w:cs="Times New Roman"/>
          <w:szCs w:val="28"/>
          <w:lang w:eastAsia="ru-RU"/>
        </w:rPr>
      </w:pPr>
    </w:p>
    <w:p w14:paraId="7689D6D4" w14:textId="77777777" w:rsidR="00B46184" w:rsidRPr="00B46184" w:rsidRDefault="00B46184" w:rsidP="00B46184">
      <w:pPr>
        <w:widowControl w:val="0"/>
        <w:autoSpaceDE w:val="0"/>
        <w:autoSpaceDN w:val="0"/>
        <w:adjustRightInd w:val="0"/>
        <w:ind w:firstLine="540"/>
        <w:jc w:val="right"/>
        <w:rPr>
          <w:rFonts w:eastAsia="Times New Roman" w:cs="Times New Roman"/>
          <w:szCs w:val="28"/>
          <w:lang w:eastAsia="ru-RU"/>
        </w:rPr>
      </w:pPr>
    </w:p>
    <w:p w14:paraId="7ED83E40" w14:textId="77777777" w:rsidR="001A7455" w:rsidRPr="00514D0D" w:rsidRDefault="001A7455" w:rsidP="00651731">
      <w:pPr>
        <w:ind w:firstLine="851"/>
        <w:jc w:val="both"/>
      </w:pPr>
    </w:p>
    <w:p w14:paraId="6B8CE12E" w14:textId="77777777" w:rsidR="00E13604" w:rsidRDefault="00E13604" w:rsidP="00801590">
      <w:pPr>
        <w:jc w:val="both"/>
      </w:pPr>
    </w:p>
    <w:p w14:paraId="2C40C39B" w14:textId="77777777" w:rsidR="005E0EA2" w:rsidRDefault="005E0EA2" w:rsidP="00801590">
      <w:pPr>
        <w:jc w:val="both"/>
      </w:pPr>
    </w:p>
    <w:p w14:paraId="5D88A764" w14:textId="77777777" w:rsidR="005E0EA2" w:rsidRDefault="005E0EA2" w:rsidP="00801590">
      <w:pPr>
        <w:jc w:val="both"/>
      </w:pPr>
    </w:p>
    <w:p w14:paraId="02F19BA4" w14:textId="77777777" w:rsidR="005E0EA2" w:rsidRDefault="005E0EA2" w:rsidP="00801590">
      <w:pPr>
        <w:jc w:val="both"/>
      </w:pPr>
    </w:p>
    <w:p w14:paraId="54F7A0BE" w14:textId="77777777" w:rsidR="005E0EA2" w:rsidRDefault="005E0EA2" w:rsidP="00801590">
      <w:pPr>
        <w:jc w:val="both"/>
      </w:pPr>
    </w:p>
    <w:p w14:paraId="027EA2BC" w14:textId="77777777" w:rsidR="005E0EA2" w:rsidRDefault="005E0EA2" w:rsidP="00801590">
      <w:pPr>
        <w:jc w:val="both"/>
      </w:pPr>
    </w:p>
    <w:p w14:paraId="5A9D98AE" w14:textId="77777777" w:rsidR="005E0EA2" w:rsidRDefault="005E0EA2" w:rsidP="00801590">
      <w:pPr>
        <w:jc w:val="both"/>
      </w:pPr>
    </w:p>
    <w:p w14:paraId="29FE4B3C" w14:textId="77777777" w:rsidR="005E0EA2" w:rsidRDefault="005E0EA2" w:rsidP="00801590">
      <w:pPr>
        <w:jc w:val="both"/>
      </w:pPr>
    </w:p>
    <w:p w14:paraId="5AD83EF4" w14:textId="77777777" w:rsidR="005E0EA2" w:rsidRDefault="005E0EA2" w:rsidP="00801590">
      <w:pPr>
        <w:jc w:val="both"/>
      </w:pPr>
    </w:p>
    <w:p w14:paraId="116E018B" w14:textId="77777777" w:rsidR="005E0EA2" w:rsidRDefault="005E0EA2" w:rsidP="00801590">
      <w:pPr>
        <w:jc w:val="both"/>
      </w:pPr>
    </w:p>
    <w:p w14:paraId="0B638E7C" w14:textId="77777777" w:rsidR="005E0EA2" w:rsidRDefault="005E0EA2" w:rsidP="00801590">
      <w:pPr>
        <w:jc w:val="both"/>
      </w:pPr>
    </w:p>
    <w:p w14:paraId="4C46E0BC" w14:textId="77777777" w:rsidR="000F09C3" w:rsidRDefault="000F09C3" w:rsidP="00801590">
      <w:pPr>
        <w:jc w:val="both"/>
      </w:pPr>
    </w:p>
    <w:p w14:paraId="45C7A65C" w14:textId="77777777" w:rsidR="000F09C3" w:rsidRDefault="000F09C3" w:rsidP="00801590">
      <w:pPr>
        <w:jc w:val="both"/>
      </w:pPr>
    </w:p>
    <w:p w14:paraId="71428923" w14:textId="77777777" w:rsidR="000F09C3" w:rsidRDefault="000F09C3" w:rsidP="00801590">
      <w:pPr>
        <w:jc w:val="both"/>
      </w:pPr>
    </w:p>
    <w:p w14:paraId="69F3F9B4" w14:textId="77777777" w:rsidR="000F09C3" w:rsidRDefault="000F09C3" w:rsidP="00801590">
      <w:pPr>
        <w:jc w:val="both"/>
      </w:pPr>
    </w:p>
    <w:p w14:paraId="53A8EA78" w14:textId="4F92AA83" w:rsidR="005E0EA2" w:rsidRPr="00D66C13" w:rsidRDefault="005E0EA2" w:rsidP="005E0EA2">
      <w:pPr>
        <w:widowControl w:val="0"/>
        <w:autoSpaceDE w:val="0"/>
        <w:autoSpaceDN w:val="0"/>
        <w:adjustRightInd w:val="0"/>
        <w:spacing w:line="240" w:lineRule="exact"/>
        <w:ind w:left="4536"/>
        <w:jc w:val="center"/>
        <w:outlineLvl w:val="1"/>
        <w:rPr>
          <w:rFonts w:eastAsia="Times New Roman" w:cs="Times New Roman"/>
          <w:szCs w:val="28"/>
          <w:lang w:eastAsia="ru-RU"/>
        </w:rPr>
      </w:pPr>
      <w:r>
        <w:lastRenderedPageBreak/>
        <w:tab/>
      </w:r>
      <w:r w:rsidRPr="00D66C13">
        <w:rPr>
          <w:rFonts w:eastAsia="Times New Roman" w:cs="Times New Roman"/>
          <w:szCs w:val="28"/>
          <w:lang w:eastAsia="ru-RU"/>
        </w:rPr>
        <w:t xml:space="preserve">Приложение № </w:t>
      </w:r>
      <w:r>
        <w:rPr>
          <w:rFonts w:eastAsia="Times New Roman" w:cs="Times New Roman"/>
          <w:szCs w:val="28"/>
          <w:lang w:eastAsia="ru-RU"/>
        </w:rPr>
        <w:t>3</w:t>
      </w:r>
    </w:p>
    <w:p w14:paraId="1237D304" w14:textId="77777777" w:rsidR="005E0EA2" w:rsidRPr="00D66C13" w:rsidRDefault="005E0EA2" w:rsidP="005E0EA2">
      <w:pPr>
        <w:widowControl w:val="0"/>
        <w:autoSpaceDE w:val="0"/>
        <w:autoSpaceDN w:val="0"/>
        <w:adjustRightInd w:val="0"/>
        <w:spacing w:line="240" w:lineRule="exact"/>
        <w:ind w:left="4536"/>
        <w:rPr>
          <w:rFonts w:eastAsia="Times New Roman" w:cs="Times New Roman"/>
          <w:szCs w:val="28"/>
          <w:lang w:eastAsia="ru-RU"/>
        </w:rPr>
      </w:pPr>
      <w:r w:rsidRPr="00D66C13">
        <w:rPr>
          <w:rFonts w:eastAsia="Times New Roman" w:cs="Times New Roman"/>
          <w:szCs w:val="28"/>
          <w:lang w:eastAsia="ru-RU"/>
        </w:rPr>
        <w:t>к Положению о муниципальном</w:t>
      </w:r>
    </w:p>
    <w:p w14:paraId="1FC8051B" w14:textId="77777777" w:rsidR="005E0EA2" w:rsidRDefault="005E0EA2" w:rsidP="005E0EA2">
      <w:pPr>
        <w:tabs>
          <w:tab w:val="left" w:pos="7140"/>
        </w:tabs>
        <w:spacing w:line="240" w:lineRule="exact"/>
        <w:jc w:val="right"/>
        <w:rPr>
          <w:rFonts w:cs="Times New Roman"/>
          <w:szCs w:val="28"/>
        </w:rPr>
      </w:pPr>
      <w:r w:rsidRPr="00D66C13">
        <w:rPr>
          <w:rFonts w:eastAsia="Times New Roman" w:cs="Times New Roman"/>
          <w:szCs w:val="28"/>
          <w:lang w:eastAsia="ru-RU"/>
        </w:rPr>
        <w:t xml:space="preserve">контроле </w:t>
      </w:r>
      <w:r>
        <w:rPr>
          <w:rFonts w:cs="Times New Roman"/>
          <w:szCs w:val="28"/>
        </w:rPr>
        <w:t xml:space="preserve">на автомобильном транспорте, </w:t>
      </w:r>
    </w:p>
    <w:p w14:paraId="47834F59" w14:textId="33534000" w:rsidR="005E0EA2" w:rsidRDefault="005E0EA2" w:rsidP="005E0EA2">
      <w:pPr>
        <w:tabs>
          <w:tab w:val="left" w:pos="7140"/>
        </w:tabs>
        <w:spacing w:line="240" w:lineRule="exact"/>
        <w:rPr>
          <w:rFonts w:cs="Times New Roman"/>
          <w:szCs w:val="28"/>
        </w:rPr>
      </w:pPr>
      <w:r>
        <w:rPr>
          <w:rFonts w:cs="Times New Roman"/>
          <w:szCs w:val="28"/>
        </w:rPr>
        <w:t xml:space="preserve">                                                                 городском наземном электрическом</w:t>
      </w:r>
    </w:p>
    <w:p w14:paraId="568642FD" w14:textId="77BE9021" w:rsidR="005E0EA2" w:rsidRDefault="005E0EA2" w:rsidP="005E0EA2">
      <w:pPr>
        <w:tabs>
          <w:tab w:val="left" w:pos="7140"/>
        </w:tabs>
        <w:spacing w:line="240" w:lineRule="exact"/>
        <w:rPr>
          <w:rFonts w:cs="Times New Roman"/>
          <w:szCs w:val="28"/>
        </w:rPr>
      </w:pPr>
      <w:r>
        <w:rPr>
          <w:rFonts w:cs="Times New Roman"/>
          <w:szCs w:val="28"/>
        </w:rPr>
        <w:t xml:space="preserve">                                                                 транспорте и в дорожном хозяйстве в </w:t>
      </w:r>
    </w:p>
    <w:p w14:paraId="3D4C3C61" w14:textId="247B33E2" w:rsidR="005E0EA2" w:rsidRDefault="005E0EA2" w:rsidP="005E0EA2">
      <w:pPr>
        <w:tabs>
          <w:tab w:val="left" w:pos="7140"/>
        </w:tabs>
        <w:spacing w:line="240" w:lineRule="exact"/>
        <w:jc w:val="center"/>
        <w:rPr>
          <w:rFonts w:cs="Times New Roman"/>
          <w:szCs w:val="28"/>
        </w:rPr>
      </w:pPr>
      <w:r>
        <w:rPr>
          <w:rFonts w:cs="Times New Roman"/>
          <w:szCs w:val="28"/>
        </w:rPr>
        <w:t xml:space="preserve">                                                         Г</w:t>
      </w:r>
      <w:r w:rsidRPr="00457D9C">
        <w:rPr>
          <w:rFonts w:cs="Times New Roman"/>
          <w:szCs w:val="28"/>
        </w:rPr>
        <w:t>рачевско</w:t>
      </w:r>
      <w:r>
        <w:rPr>
          <w:rFonts w:cs="Times New Roman"/>
          <w:szCs w:val="28"/>
        </w:rPr>
        <w:t>м</w:t>
      </w:r>
      <w:r w:rsidRPr="00457D9C">
        <w:rPr>
          <w:rFonts w:cs="Times New Roman"/>
          <w:szCs w:val="28"/>
        </w:rPr>
        <w:t xml:space="preserve"> муниципально</w:t>
      </w:r>
      <w:r>
        <w:rPr>
          <w:rFonts w:cs="Times New Roman"/>
          <w:szCs w:val="28"/>
        </w:rPr>
        <w:t>м</w:t>
      </w:r>
      <w:r w:rsidRPr="00457D9C">
        <w:rPr>
          <w:rFonts w:cs="Times New Roman"/>
          <w:szCs w:val="28"/>
        </w:rPr>
        <w:t xml:space="preserve"> округ</w:t>
      </w:r>
      <w:r>
        <w:rPr>
          <w:rFonts w:cs="Times New Roman"/>
          <w:szCs w:val="28"/>
        </w:rPr>
        <w:t>е</w:t>
      </w:r>
      <w:r w:rsidRPr="00457D9C">
        <w:rPr>
          <w:rFonts w:cs="Times New Roman"/>
          <w:szCs w:val="28"/>
        </w:rPr>
        <w:t xml:space="preserve"> </w:t>
      </w:r>
    </w:p>
    <w:p w14:paraId="2B8F42F8" w14:textId="6DF5287C" w:rsidR="005E0EA2" w:rsidRDefault="005E0EA2" w:rsidP="005E0EA2">
      <w:pPr>
        <w:tabs>
          <w:tab w:val="left" w:pos="7140"/>
        </w:tabs>
        <w:spacing w:line="240" w:lineRule="exact"/>
        <w:jc w:val="center"/>
        <w:rPr>
          <w:rFonts w:cs="Times New Roman"/>
          <w:szCs w:val="28"/>
        </w:rPr>
      </w:pPr>
      <w:r>
        <w:rPr>
          <w:rFonts w:cs="Times New Roman"/>
          <w:szCs w:val="28"/>
        </w:rPr>
        <w:t xml:space="preserve">                                  С</w:t>
      </w:r>
      <w:r w:rsidRPr="00457D9C">
        <w:rPr>
          <w:rFonts w:cs="Times New Roman"/>
          <w:szCs w:val="28"/>
        </w:rPr>
        <w:t>тавропольского края</w:t>
      </w:r>
    </w:p>
    <w:p w14:paraId="7B629D7F" w14:textId="77777777" w:rsidR="004B61A6" w:rsidRDefault="004B61A6" w:rsidP="005E0EA2">
      <w:pPr>
        <w:tabs>
          <w:tab w:val="left" w:pos="7140"/>
        </w:tabs>
        <w:spacing w:line="240" w:lineRule="exact"/>
        <w:jc w:val="center"/>
        <w:rPr>
          <w:rFonts w:cs="Times New Roman"/>
          <w:szCs w:val="28"/>
        </w:rPr>
      </w:pPr>
    </w:p>
    <w:p w14:paraId="09205E53" w14:textId="77777777" w:rsidR="004B61A6" w:rsidRDefault="004B61A6" w:rsidP="005E0EA2">
      <w:pPr>
        <w:tabs>
          <w:tab w:val="left" w:pos="7140"/>
        </w:tabs>
        <w:spacing w:line="240" w:lineRule="exact"/>
        <w:jc w:val="center"/>
        <w:rPr>
          <w:rFonts w:cs="Times New Roman"/>
          <w:szCs w:val="28"/>
        </w:rPr>
      </w:pPr>
    </w:p>
    <w:p w14:paraId="7ED0E75C" w14:textId="77777777" w:rsidR="004B61A6" w:rsidRPr="004B61A6" w:rsidRDefault="004B61A6" w:rsidP="004B61A6">
      <w:pPr>
        <w:widowControl w:val="0"/>
        <w:jc w:val="center"/>
        <w:rPr>
          <w:rFonts w:eastAsia="Times New Roman" w:cs="Times New Roman"/>
          <w:i/>
          <w:sz w:val="8"/>
          <w:szCs w:val="8"/>
          <w:lang w:eastAsia="ru-RU"/>
        </w:rPr>
      </w:pPr>
      <w:r w:rsidRPr="004B61A6">
        <w:rPr>
          <w:rFonts w:eastAsia="Times New Roman" w:cs="Times New Roman"/>
          <w:szCs w:val="28"/>
          <w:lang w:eastAsia="ru-RU"/>
        </w:rPr>
        <w:t>Ключевые показатели муниципального контроля и их целевые значения, индикативные показатели</w:t>
      </w:r>
    </w:p>
    <w:p w14:paraId="2F48A32B" w14:textId="77777777" w:rsidR="004B61A6" w:rsidRPr="004B61A6" w:rsidRDefault="004B61A6" w:rsidP="004B61A6">
      <w:pPr>
        <w:widowControl w:val="0"/>
        <w:jc w:val="both"/>
        <w:rPr>
          <w:rFonts w:eastAsia="Times New Roman" w:cs="Times New Roman"/>
          <w:sz w:val="8"/>
          <w:szCs w:val="8"/>
          <w:lang w:eastAsia="ru-RU"/>
        </w:rPr>
      </w:pPr>
      <w:r w:rsidRPr="004B61A6">
        <w:rPr>
          <w:rFonts w:eastAsia="Times New Roman" w:cs="Times New Roman"/>
          <w:i/>
          <w:szCs w:val="28"/>
          <w:lang w:eastAsia="ru-RU"/>
        </w:rPr>
        <w:tab/>
      </w:r>
    </w:p>
    <w:p w14:paraId="10A86E15" w14:textId="77777777" w:rsidR="004B61A6" w:rsidRPr="004B61A6" w:rsidRDefault="004B61A6" w:rsidP="004B61A6">
      <w:pPr>
        <w:widowControl w:val="0"/>
        <w:jc w:val="both"/>
        <w:rPr>
          <w:rFonts w:eastAsia="Times New Roman" w:cs="Times New Roman"/>
          <w:szCs w:val="28"/>
          <w:lang w:eastAsia="ru-RU"/>
        </w:rPr>
      </w:pPr>
      <w:r w:rsidRPr="004B61A6">
        <w:rPr>
          <w:rFonts w:eastAsia="Times New Roman" w:cs="Times New Roman"/>
          <w:szCs w:val="28"/>
          <w:lang w:eastAsia="ru-RU"/>
        </w:rPr>
        <w:tab/>
      </w:r>
      <w:r w:rsidRPr="004B61A6">
        <w:rPr>
          <w:rFonts w:eastAsia="Times New Roman" w:cs="Times New Roman"/>
          <w:szCs w:val="28"/>
          <w:lang w:eastAsia="ru-RU"/>
        </w:rPr>
        <w:tab/>
      </w:r>
    </w:p>
    <w:tbl>
      <w:tblPr>
        <w:tblW w:w="9556"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69"/>
        <w:gridCol w:w="3587"/>
      </w:tblGrid>
      <w:tr w:rsidR="004B61A6" w:rsidRPr="004B61A6" w14:paraId="5D90C0C0" w14:textId="77777777" w:rsidTr="00FF2E58">
        <w:trPr>
          <w:trHeight w:val="315"/>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2893DDB8" w14:textId="77777777" w:rsidR="004B61A6" w:rsidRPr="004B61A6" w:rsidRDefault="004B61A6" w:rsidP="004B61A6">
            <w:pPr>
              <w:ind w:left="15" w:hanging="105"/>
              <w:jc w:val="center"/>
              <w:textAlignment w:val="baseline"/>
              <w:rPr>
                <w:rFonts w:ascii="Segoe UI" w:eastAsia="Times New Roman" w:hAnsi="Segoe UI" w:cs="Segoe UI"/>
                <w:color w:val="000000"/>
                <w:sz w:val="18"/>
                <w:szCs w:val="18"/>
                <w:lang w:eastAsia="ru-RU"/>
              </w:rPr>
            </w:pPr>
            <w:r w:rsidRPr="004B61A6">
              <w:rPr>
                <w:rFonts w:eastAsia="Times New Roman" w:cs="Times New Roman"/>
                <w:bCs/>
                <w:color w:val="000000"/>
                <w:sz w:val="24"/>
                <w:szCs w:val="24"/>
                <w:lang w:eastAsia="ru-RU"/>
              </w:rPr>
              <w:t>Ключевые показатели</w:t>
            </w:r>
            <w:r w:rsidRPr="004B61A6">
              <w:rPr>
                <w:rFonts w:eastAsia="Times New Roman" w:cs="Times New Roman"/>
                <w:color w:val="000000"/>
                <w:sz w:val="24"/>
                <w:szCs w:val="24"/>
                <w:lang w:eastAsia="ru-RU"/>
              </w:rPr>
              <w:t>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4BAD9743" w14:textId="77777777" w:rsidR="004B61A6" w:rsidRPr="004B61A6" w:rsidRDefault="004B61A6" w:rsidP="004B61A6">
            <w:pPr>
              <w:ind w:left="15" w:hanging="105"/>
              <w:jc w:val="center"/>
              <w:textAlignment w:val="baseline"/>
              <w:rPr>
                <w:rFonts w:ascii="Segoe UI" w:eastAsia="Times New Roman" w:hAnsi="Segoe UI" w:cs="Segoe UI"/>
                <w:color w:val="000000"/>
                <w:sz w:val="18"/>
                <w:szCs w:val="18"/>
                <w:lang w:eastAsia="ru-RU"/>
              </w:rPr>
            </w:pPr>
            <w:r w:rsidRPr="004B61A6">
              <w:rPr>
                <w:rFonts w:eastAsia="Times New Roman" w:cs="Times New Roman"/>
                <w:bCs/>
                <w:color w:val="000000"/>
                <w:sz w:val="24"/>
                <w:szCs w:val="24"/>
                <w:lang w:eastAsia="ru-RU"/>
              </w:rPr>
              <w:t>Целевые значения</w:t>
            </w:r>
            <w:r w:rsidRPr="004B61A6">
              <w:rPr>
                <w:rFonts w:eastAsia="Times New Roman" w:cs="Times New Roman"/>
                <w:color w:val="000000"/>
                <w:sz w:val="24"/>
                <w:szCs w:val="24"/>
                <w:lang w:eastAsia="ru-RU"/>
              </w:rPr>
              <w:t> </w:t>
            </w:r>
          </w:p>
        </w:tc>
      </w:tr>
      <w:tr w:rsidR="004B61A6" w:rsidRPr="004B61A6" w14:paraId="3F897BC2"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53F76AB"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устраненных нарушений из числа выявленных нарушений обязательных требований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3EB84DB2"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70-80% </w:t>
            </w:r>
          </w:p>
        </w:tc>
      </w:tr>
      <w:tr w:rsidR="004B61A6" w:rsidRPr="004B61A6" w14:paraId="7DE4D6FA"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185D9001"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586A37A0"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0% </w:t>
            </w:r>
          </w:p>
        </w:tc>
      </w:tr>
      <w:tr w:rsidR="004B61A6" w:rsidRPr="004B61A6" w14:paraId="17D3A3FE"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4F183D90"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отмененных результатов контрольных (надзорных) мероприятий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6FFEAA2E"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0% </w:t>
            </w:r>
          </w:p>
        </w:tc>
      </w:tr>
      <w:tr w:rsidR="004B61A6" w:rsidRPr="004B61A6" w14:paraId="31F41644"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2D4715BA"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внесенных судебных решений  </w:t>
            </w:r>
            <w:r w:rsidRPr="004B61A6">
              <w:rPr>
                <w:rFonts w:eastAsia="Times New Roman" w:cs="Times New Roman"/>
                <w:color w:val="000000"/>
                <w:sz w:val="24"/>
                <w:szCs w:val="24"/>
                <w:lang w:eastAsia="ru-RU"/>
              </w:rPr>
              <w:br/>
              <w:t>о назначении административного наказания  </w:t>
            </w:r>
            <w:r w:rsidRPr="004B61A6">
              <w:rPr>
                <w:rFonts w:eastAsia="Times New Roman" w:cs="Times New Roman"/>
                <w:color w:val="000000"/>
                <w:sz w:val="24"/>
                <w:szCs w:val="24"/>
                <w:lang w:eastAsia="ru-RU"/>
              </w:rPr>
              <w:br/>
              <w:t>по материалам органа муниципального контроля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1B193ADE"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95% </w:t>
            </w:r>
          </w:p>
        </w:tc>
      </w:tr>
      <w:tr w:rsidR="004B61A6" w:rsidRPr="004B61A6" w14:paraId="66852F25" w14:textId="77777777" w:rsidTr="00FF2E58">
        <w:trPr>
          <w:trHeight w:val="300"/>
        </w:trPr>
        <w:tc>
          <w:tcPr>
            <w:tcW w:w="5969" w:type="dxa"/>
            <w:tcBorders>
              <w:top w:val="single" w:sz="6" w:space="0" w:color="auto"/>
              <w:left w:val="single" w:sz="6" w:space="0" w:color="auto"/>
              <w:bottom w:val="single" w:sz="6" w:space="0" w:color="auto"/>
              <w:right w:val="single" w:sz="6" w:space="0" w:color="auto"/>
            </w:tcBorders>
            <w:shd w:val="clear" w:color="auto" w:fill="auto"/>
            <w:hideMark/>
          </w:tcPr>
          <w:p w14:paraId="7C06EA58" w14:textId="77777777" w:rsidR="004B61A6" w:rsidRPr="004B61A6" w:rsidRDefault="004B61A6" w:rsidP="004B61A6">
            <w:pPr>
              <w:ind w:firstLine="217"/>
              <w:jc w:val="both"/>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 </w:t>
            </w:r>
          </w:p>
        </w:tc>
        <w:tc>
          <w:tcPr>
            <w:tcW w:w="3587" w:type="dxa"/>
            <w:tcBorders>
              <w:top w:val="single" w:sz="6" w:space="0" w:color="auto"/>
              <w:left w:val="single" w:sz="6" w:space="0" w:color="auto"/>
              <w:bottom w:val="single" w:sz="6" w:space="0" w:color="auto"/>
              <w:right w:val="single" w:sz="6" w:space="0" w:color="auto"/>
            </w:tcBorders>
            <w:shd w:val="clear" w:color="auto" w:fill="auto"/>
            <w:hideMark/>
          </w:tcPr>
          <w:p w14:paraId="3059224A" w14:textId="77777777" w:rsidR="004B61A6" w:rsidRPr="004B61A6" w:rsidRDefault="004B61A6" w:rsidP="004B61A6">
            <w:pPr>
              <w:ind w:firstLine="30"/>
              <w:jc w:val="center"/>
              <w:textAlignment w:val="baseline"/>
              <w:rPr>
                <w:rFonts w:ascii="Segoe UI" w:eastAsia="Times New Roman" w:hAnsi="Segoe UI" w:cs="Segoe UI"/>
                <w:color w:val="000000"/>
                <w:sz w:val="24"/>
                <w:szCs w:val="24"/>
                <w:lang w:eastAsia="ru-RU"/>
              </w:rPr>
            </w:pPr>
            <w:r w:rsidRPr="004B61A6">
              <w:rPr>
                <w:rFonts w:eastAsia="Times New Roman" w:cs="Times New Roman"/>
                <w:color w:val="000000"/>
                <w:sz w:val="24"/>
                <w:szCs w:val="24"/>
                <w:lang w:eastAsia="ru-RU"/>
              </w:rPr>
              <w:t>0% </w:t>
            </w:r>
          </w:p>
        </w:tc>
      </w:tr>
    </w:tbl>
    <w:p w14:paraId="1E6E9C79" w14:textId="77777777" w:rsidR="004B61A6" w:rsidRPr="004B61A6" w:rsidRDefault="004B61A6" w:rsidP="004B61A6">
      <w:pPr>
        <w:jc w:val="center"/>
        <w:rPr>
          <w:rFonts w:eastAsia="Times New Roman" w:cs="Times New Roman"/>
          <w:szCs w:val="28"/>
          <w:lang w:eastAsia="ru-RU"/>
        </w:rPr>
      </w:pPr>
      <w:r w:rsidRPr="004B61A6">
        <w:rPr>
          <w:rFonts w:eastAsia="Times New Roman" w:cs="Times New Roman"/>
          <w:szCs w:val="28"/>
          <w:lang w:eastAsia="ru-RU"/>
        </w:rPr>
        <w:tab/>
      </w:r>
    </w:p>
    <w:p w14:paraId="1475955E" w14:textId="77777777" w:rsidR="004B61A6" w:rsidRPr="004B61A6" w:rsidRDefault="004B61A6" w:rsidP="004B61A6">
      <w:pPr>
        <w:jc w:val="center"/>
        <w:rPr>
          <w:rFonts w:eastAsia="Times New Roman" w:cs="Times New Roman"/>
          <w:color w:val="000000"/>
          <w:szCs w:val="28"/>
          <w:lang w:eastAsia="ru-RU"/>
        </w:rPr>
      </w:pPr>
      <w:r w:rsidRPr="004B61A6">
        <w:rPr>
          <w:rFonts w:eastAsia="Times New Roman" w:cs="Times New Roman"/>
          <w:color w:val="000000"/>
          <w:szCs w:val="28"/>
          <w:lang w:eastAsia="ru-RU"/>
        </w:rPr>
        <w:t>Индикативные показатели</w:t>
      </w:r>
    </w:p>
    <w:tbl>
      <w:tblPr>
        <w:tblW w:w="9647" w:type="dxa"/>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4B61A6" w:rsidRPr="004B61A6" w14:paraId="4BD94B6B"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FEE98"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A126F0"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Индикативные показатели, характеризующие параметры </w:t>
            </w:r>
          </w:p>
          <w:p w14:paraId="595FD0C7"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проведенных мероприятий</w:t>
            </w:r>
          </w:p>
        </w:tc>
      </w:tr>
      <w:tr w:rsidR="004B61A6" w:rsidRPr="004B61A6" w14:paraId="6F19FB7A"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F1BA4"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443F44"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3BE1A1" w14:textId="77777777" w:rsidR="004B61A6" w:rsidRPr="004B61A6" w:rsidRDefault="004B61A6" w:rsidP="004B61A6">
            <w:pPr>
              <w:jc w:val="cente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Ввн</w:t>
            </w:r>
            <w:proofErr w:type="spellEnd"/>
            <w:r w:rsidRPr="004B61A6">
              <w:rPr>
                <w:rFonts w:eastAsia="Times New Roman" w:cs="Times New Roman"/>
                <w:sz w:val="21"/>
                <w:szCs w:val="21"/>
                <w:lang w:eastAsia="ru-RU"/>
              </w:rPr>
              <w:t xml:space="preserve"> = (</w:t>
            </w:r>
            <w:proofErr w:type="spellStart"/>
            <w:r w:rsidRPr="004B61A6">
              <w:rPr>
                <w:rFonts w:eastAsia="Times New Roman" w:cs="Times New Roman"/>
                <w:sz w:val="21"/>
                <w:szCs w:val="21"/>
                <w:lang w:eastAsia="ru-RU"/>
              </w:rPr>
              <w:t>Рф</w:t>
            </w:r>
            <w:proofErr w:type="spellEnd"/>
            <w:r w:rsidRPr="004B61A6">
              <w:rPr>
                <w:rFonts w:eastAsia="Times New Roman" w:cs="Times New Roman"/>
                <w:sz w:val="21"/>
                <w:szCs w:val="21"/>
                <w:lang w:eastAsia="ru-RU"/>
              </w:rPr>
              <w:t xml:space="preserve"> / </w:t>
            </w:r>
            <w:proofErr w:type="spellStart"/>
            <w:r w:rsidRPr="004B61A6">
              <w:rPr>
                <w:rFonts w:eastAsia="Times New Roman" w:cs="Times New Roman"/>
                <w:sz w:val="21"/>
                <w:szCs w:val="21"/>
                <w:lang w:eastAsia="ru-RU"/>
              </w:rPr>
              <w:t>Рп</w:t>
            </w:r>
            <w:proofErr w:type="spellEnd"/>
            <w:r w:rsidRPr="004B61A6">
              <w:rPr>
                <w:rFonts w:eastAsia="Times New Roman" w:cs="Times New Roman"/>
                <w:sz w:val="21"/>
                <w:szCs w:val="21"/>
                <w:lang w:eastAsia="ru-RU"/>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4BB3BC"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Ввн</w:t>
            </w:r>
            <w:proofErr w:type="spellEnd"/>
            <w:r w:rsidRPr="004B61A6">
              <w:rPr>
                <w:rFonts w:eastAsia="Times New Roman" w:cs="Times New Roman"/>
                <w:sz w:val="21"/>
                <w:szCs w:val="21"/>
                <w:lang w:eastAsia="ru-RU"/>
              </w:rPr>
              <w:t xml:space="preserve"> - выполняемость внеплановых проверок</w:t>
            </w:r>
          </w:p>
          <w:p w14:paraId="503AE965"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Рф</w:t>
            </w:r>
            <w:proofErr w:type="spellEnd"/>
            <w:r w:rsidRPr="004B61A6">
              <w:rPr>
                <w:rFonts w:eastAsia="Times New Roman" w:cs="Times New Roman"/>
                <w:sz w:val="21"/>
                <w:szCs w:val="21"/>
                <w:lang w:eastAsia="ru-RU"/>
              </w:rPr>
              <w:t xml:space="preserve"> - количество проведенных внеплановых проверок (ед.)</w:t>
            </w:r>
          </w:p>
          <w:p w14:paraId="7F18A713"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Рп</w:t>
            </w:r>
            <w:proofErr w:type="spellEnd"/>
            <w:r w:rsidRPr="004B61A6">
              <w:rPr>
                <w:rFonts w:eastAsia="Times New Roman" w:cs="Times New Roman"/>
                <w:sz w:val="21"/>
                <w:szCs w:val="21"/>
                <w:lang w:eastAsia="ru-RU"/>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CE71F8"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F730DA"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Письма и жалобы, поступившие в Контрольный орган</w:t>
            </w:r>
          </w:p>
        </w:tc>
      </w:tr>
      <w:tr w:rsidR="004B61A6" w:rsidRPr="004B61A6" w14:paraId="2A7689A5" w14:textId="77777777" w:rsidTr="00FF2E58">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D160D2"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7C288A"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BFE37"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Ж x 100 / </w:t>
            </w:r>
            <w:proofErr w:type="spellStart"/>
            <w:r w:rsidRPr="004B61A6">
              <w:rPr>
                <w:rFonts w:eastAsia="Times New Roman" w:cs="Times New Roman"/>
                <w:sz w:val="21"/>
                <w:szCs w:val="21"/>
                <w:lang w:eastAsia="ru-RU"/>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C453C7"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Ж - количество жалоб (ед.)</w:t>
            </w:r>
          </w:p>
          <w:p w14:paraId="6FCEE44A"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Пф</w:t>
            </w:r>
            <w:proofErr w:type="spellEnd"/>
            <w:r w:rsidRPr="004B61A6">
              <w:rPr>
                <w:rFonts w:eastAsia="Times New Roman" w:cs="Times New Roman"/>
                <w:sz w:val="21"/>
                <w:szCs w:val="21"/>
                <w:lang w:eastAsia="ru-RU"/>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18D368"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73259C" w14:textId="77777777" w:rsidR="004B61A6" w:rsidRPr="004B61A6" w:rsidRDefault="004B61A6" w:rsidP="004B61A6">
            <w:pPr>
              <w:rPr>
                <w:rFonts w:eastAsia="Times New Roman" w:cs="Times New Roman"/>
                <w:sz w:val="21"/>
                <w:szCs w:val="21"/>
                <w:lang w:eastAsia="ru-RU"/>
              </w:rPr>
            </w:pPr>
          </w:p>
        </w:tc>
      </w:tr>
      <w:tr w:rsidR="004B61A6" w:rsidRPr="004B61A6" w14:paraId="3CE86D31"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8B4CB8"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0AF727"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Доля проверок, </w:t>
            </w:r>
            <w:r w:rsidRPr="004B61A6">
              <w:rPr>
                <w:rFonts w:eastAsia="Times New Roman" w:cs="Times New Roman"/>
                <w:sz w:val="21"/>
                <w:szCs w:val="21"/>
                <w:lang w:eastAsia="ru-RU"/>
              </w:rPr>
              <w:lastRenderedPageBreak/>
              <w:t>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85183" w14:textId="77777777" w:rsidR="004B61A6" w:rsidRPr="004B61A6" w:rsidRDefault="004B61A6" w:rsidP="004B61A6">
            <w:pPr>
              <w:jc w:val="cente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lastRenderedPageBreak/>
              <w:t>Пн</w:t>
            </w:r>
            <w:proofErr w:type="spellEnd"/>
            <w:r w:rsidRPr="004B61A6">
              <w:rPr>
                <w:rFonts w:eastAsia="Times New Roman" w:cs="Times New Roman"/>
                <w:sz w:val="21"/>
                <w:szCs w:val="21"/>
                <w:lang w:eastAsia="ru-RU"/>
              </w:rPr>
              <w:t xml:space="preserve"> x </w:t>
            </w:r>
            <w:r w:rsidRPr="004B61A6">
              <w:rPr>
                <w:rFonts w:eastAsia="Times New Roman" w:cs="Times New Roman"/>
                <w:sz w:val="21"/>
                <w:szCs w:val="21"/>
                <w:lang w:eastAsia="ru-RU"/>
              </w:rPr>
              <w:lastRenderedPageBreak/>
              <w:t xml:space="preserve">100 / </w:t>
            </w:r>
            <w:proofErr w:type="spellStart"/>
            <w:r w:rsidRPr="004B61A6">
              <w:rPr>
                <w:rFonts w:eastAsia="Times New Roman" w:cs="Times New Roman"/>
                <w:sz w:val="21"/>
                <w:szCs w:val="21"/>
                <w:lang w:eastAsia="ru-RU"/>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1BC6DC"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lastRenderedPageBreak/>
              <w:t>Пн</w:t>
            </w:r>
            <w:proofErr w:type="spellEnd"/>
            <w:r w:rsidRPr="004B61A6">
              <w:rPr>
                <w:rFonts w:eastAsia="Times New Roman" w:cs="Times New Roman"/>
                <w:sz w:val="21"/>
                <w:szCs w:val="21"/>
                <w:lang w:eastAsia="ru-RU"/>
              </w:rPr>
              <w:t xml:space="preserve"> - количество </w:t>
            </w:r>
            <w:r w:rsidRPr="004B61A6">
              <w:rPr>
                <w:rFonts w:eastAsia="Times New Roman" w:cs="Times New Roman"/>
                <w:sz w:val="21"/>
                <w:szCs w:val="21"/>
                <w:lang w:eastAsia="ru-RU"/>
              </w:rPr>
              <w:lastRenderedPageBreak/>
              <w:t>проверок, признанных недействительными (ед.)</w:t>
            </w:r>
          </w:p>
          <w:p w14:paraId="54A8CF92"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Пф</w:t>
            </w:r>
            <w:proofErr w:type="spellEnd"/>
            <w:r w:rsidRPr="004B61A6">
              <w:rPr>
                <w:rFonts w:eastAsia="Times New Roman" w:cs="Times New Roman"/>
                <w:sz w:val="21"/>
                <w:szCs w:val="21"/>
                <w:lang w:eastAsia="ru-RU"/>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2FF239"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lastRenderedPageBreak/>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C5AE9" w14:textId="77777777" w:rsidR="004B61A6" w:rsidRPr="004B61A6" w:rsidRDefault="004B61A6" w:rsidP="004B61A6">
            <w:pPr>
              <w:rPr>
                <w:rFonts w:eastAsia="Times New Roman" w:cs="Times New Roman"/>
                <w:sz w:val="21"/>
                <w:szCs w:val="21"/>
                <w:lang w:eastAsia="ru-RU"/>
              </w:rPr>
            </w:pPr>
          </w:p>
        </w:tc>
      </w:tr>
      <w:tr w:rsidR="004B61A6" w:rsidRPr="004B61A6" w14:paraId="06C395EA"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B1D4C1"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lastRenderedPageBreak/>
              <w:t>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3BD5CB"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592E2"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По x 100 / </w:t>
            </w:r>
            <w:proofErr w:type="spellStart"/>
            <w:r w:rsidRPr="004B61A6">
              <w:rPr>
                <w:rFonts w:eastAsia="Times New Roman" w:cs="Times New Roman"/>
                <w:sz w:val="21"/>
                <w:szCs w:val="21"/>
                <w:lang w:eastAsia="ru-RU"/>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09C2D"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По - проверки, не проведенные по причине отсутствия проверяемого лица (ед.)</w:t>
            </w:r>
          </w:p>
          <w:p w14:paraId="6A544D67"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Пф</w:t>
            </w:r>
            <w:proofErr w:type="spellEnd"/>
            <w:r w:rsidRPr="004B61A6">
              <w:rPr>
                <w:rFonts w:eastAsia="Times New Roman" w:cs="Times New Roman"/>
                <w:sz w:val="21"/>
                <w:szCs w:val="21"/>
                <w:lang w:eastAsia="ru-RU"/>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2A5E35"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6CDF69" w14:textId="77777777" w:rsidR="004B61A6" w:rsidRPr="004B61A6" w:rsidRDefault="004B61A6" w:rsidP="004B61A6">
            <w:pPr>
              <w:rPr>
                <w:rFonts w:eastAsia="Times New Roman" w:cs="Times New Roman"/>
                <w:sz w:val="21"/>
                <w:szCs w:val="21"/>
                <w:lang w:eastAsia="ru-RU"/>
              </w:rPr>
            </w:pPr>
          </w:p>
        </w:tc>
      </w:tr>
      <w:tr w:rsidR="004B61A6" w:rsidRPr="004B61A6" w14:paraId="0B7EA492"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AF286"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16C137"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F4036" w14:textId="77777777" w:rsidR="004B61A6" w:rsidRPr="004B61A6" w:rsidRDefault="004B61A6" w:rsidP="004B61A6">
            <w:pPr>
              <w:jc w:val="cente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Кзо</w:t>
            </w:r>
            <w:proofErr w:type="spellEnd"/>
            <w:r w:rsidRPr="004B61A6">
              <w:rPr>
                <w:rFonts w:eastAsia="Times New Roman" w:cs="Times New Roman"/>
                <w:sz w:val="21"/>
                <w:szCs w:val="21"/>
                <w:lang w:eastAsia="ru-RU"/>
              </w:rPr>
              <w:t xml:space="preserve"> х 100 / </w:t>
            </w:r>
            <w:proofErr w:type="spellStart"/>
            <w:r w:rsidRPr="004B61A6">
              <w:rPr>
                <w:rFonts w:eastAsia="Times New Roman" w:cs="Times New Roman"/>
                <w:sz w:val="21"/>
                <w:szCs w:val="21"/>
                <w:lang w:eastAsia="ru-RU"/>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4F1A62"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Кзо</w:t>
            </w:r>
            <w:proofErr w:type="spellEnd"/>
            <w:r w:rsidRPr="004B61A6">
              <w:rPr>
                <w:rFonts w:eastAsia="Times New Roman" w:cs="Times New Roman"/>
                <w:sz w:val="21"/>
                <w:szCs w:val="21"/>
                <w:lang w:eastAsia="ru-RU"/>
              </w:rPr>
              <w:t xml:space="preserve"> - количество заявлений, по которым пришел отказ в согласовании (ед.)</w:t>
            </w:r>
          </w:p>
          <w:p w14:paraId="23B3CF03"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Кпз</w:t>
            </w:r>
            <w:proofErr w:type="spellEnd"/>
            <w:r w:rsidRPr="004B61A6">
              <w:rPr>
                <w:rFonts w:eastAsia="Times New Roman" w:cs="Times New Roman"/>
                <w:sz w:val="21"/>
                <w:szCs w:val="21"/>
                <w:lang w:eastAsia="ru-RU"/>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195C6A"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FB1C70" w14:textId="77777777" w:rsidR="004B61A6" w:rsidRPr="004B61A6" w:rsidRDefault="004B61A6" w:rsidP="004B61A6">
            <w:pPr>
              <w:rPr>
                <w:rFonts w:eastAsia="Times New Roman" w:cs="Times New Roman"/>
                <w:sz w:val="21"/>
                <w:szCs w:val="21"/>
                <w:lang w:eastAsia="ru-RU"/>
              </w:rPr>
            </w:pPr>
          </w:p>
        </w:tc>
      </w:tr>
      <w:tr w:rsidR="004B61A6" w:rsidRPr="004B61A6" w14:paraId="051130D3"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7C2B24"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8FBD18"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564AAF" w14:textId="77777777" w:rsidR="004B61A6" w:rsidRPr="004B61A6" w:rsidRDefault="004B61A6" w:rsidP="004B61A6">
            <w:pPr>
              <w:jc w:val="cente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Кнм</w:t>
            </w:r>
            <w:proofErr w:type="spellEnd"/>
            <w:r w:rsidRPr="004B61A6">
              <w:rPr>
                <w:rFonts w:eastAsia="Times New Roman" w:cs="Times New Roman"/>
                <w:sz w:val="21"/>
                <w:szCs w:val="21"/>
                <w:lang w:eastAsia="ru-RU"/>
              </w:rPr>
              <w:t xml:space="preserve"> х 100 / </w:t>
            </w:r>
            <w:proofErr w:type="spellStart"/>
            <w:r w:rsidRPr="004B61A6">
              <w:rPr>
                <w:rFonts w:eastAsia="Times New Roman" w:cs="Times New Roman"/>
                <w:sz w:val="21"/>
                <w:szCs w:val="21"/>
                <w:lang w:eastAsia="ru-RU"/>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C1D46"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К нм - количество материалов, направленных в уполномоченные органы (ед.)</w:t>
            </w:r>
          </w:p>
          <w:p w14:paraId="687BF073"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Квн</w:t>
            </w:r>
            <w:proofErr w:type="spellEnd"/>
            <w:r w:rsidRPr="004B61A6">
              <w:rPr>
                <w:rFonts w:eastAsia="Times New Roman" w:cs="Times New Roman"/>
                <w:sz w:val="21"/>
                <w:szCs w:val="21"/>
                <w:lang w:eastAsia="ru-RU"/>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C46CCD"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8EEC70" w14:textId="77777777" w:rsidR="004B61A6" w:rsidRPr="004B61A6" w:rsidRDefault="004B61A6" w:rsidP="004B61A6">
            <w:pPr>
              <w:rPr>
                <w:rFonts w:eastAsia="Times New Roman" w:cs="Times New Roman"/>
                <w:sz w:val="21"/>
                <w:szCs w:val="21"/>
                <w:lang w:eastAsia="ru-RU"/>
              </w:rPr>
            </w:pPr>
          </w:p>
        </w:tc>
      </w:tr>
      <w:tr w:rsidR="004B61A6" w:rsidRPr="004B61A6" w14:paraId="2E4F63C2"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8AC19A"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1.7.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321E92"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CB709F" w14:textId="77777777" w:rsidR="004B61A6" w:rsidRPr="004B61A6" w:rsidRDefault="004B61A6" w:rsidP="004B61A6">
            <w:pPr>
              <w:rPr>
                <w:rFonts w:eastAsia="Times New Roman" w:cs="Times New Roman"/>
                <w:sz w:val="21"/>
                <w:szCs w:val="21"/>
                <w:lang w:eastAsia="ru-RU"/>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AC7CB2" w14:textId="77777777" w:rsidR="004B61A6" w:rsidRPr="004B61A6" w:rsidRDefault="004B61A6" w:rsidP="004B61A6">
            <w:pPr>
              <w:rPr>
                <w:rFonts w:eastAsia="Times New Roman" w:cs="Times New Roman"/>
                <w:sz w:val="21"/>
                <w:szCs w:val="21"/>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3898F2"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50656A" w14:textId="77777777" w:rsidR="004B61A6" w:rsidRPr="004B61A6" w:rsidRDefault="004B61A6" w:rsidP="004B61A6">
            <w:pPr>
              <w:rPr>
                <w:rFonts w:eastAsia="Times New Roman" w:cs="Times New Roman"/>
                <w:sz w:val="21"/>
                <w:szCs w:val="21"/>
                <w:lang w:eastAsia="ru-RU"/>
              </w:rPr>
            </w:pPr>
          </w:p>
        </w:tc>
      </w:tr>
      <w:tr w:rsidR="004B61A6" w:rsidRPr="004B61A6" w14:paraId="715ACC62"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B2D18F"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E2AC0"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Индикативные показатели, характеризующие объем задействованных трудовых ресурсов</w:t>
            </w:r>
          </w:p>
        </w:tc>
      </w:tr>
      <w:tr w:rsidR="004B61A6" w:rsidRPr="004B61A6" w14:paraId="68DDAB38"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FB420"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8E1873"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4CD209" w14:textId="77777777" w:rsidR="004B61A6" w:rsidRPr="004B61A6" w:rsidRDefault="004B61A6" w:rsidP="004B61A6">
            <w:pPr>
              <w:rPr>
                <w:rFonts w:eastAsia="Times New Roman" w:cs="Times New Roman"/>
                <w:sz w:val="21"/>
                <w:szCs w:val="21"/>
                <w:lang w:eastAsia="ru-RU"/>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229070" w14:textId="77777777" w:rsidR="004B61A6" w:rsidRPr="004B61A6" w:rsidRDefault="004B61A6" w:rsidP="004B61A6">
            <w:pPr>
              <w:rPr>
                <w:rFonts w:eastAsia="Times New Roman" w:cs="Times New Roman"/>
                <w:sz w:val="21"/>
                <w:szCs w:val="21"/>
                <w:lang w:eastAsia="ru-RU"/>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0C0B8E"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240B99" w14:textId="77777777" w:rsidR="004B61A6" w:rsidRPr="004B61A6" w:rsidRDefault="004B61A6" w:rsidP="004B61A6">
            <w:pPr>
              <w:rPr>
                <w:rFonts w:eastAsia="Times New Roman" w:cs="Times New Roman"/>
                <w:sz w:val="21"/>
                <w:szCs w:val="21"/>
                <w:lang w:eastAsia="ru-RU"/>
              </w:rPr>
            </w:pPr>
          </w:p>
        </w:tc>
      </w:tr>
      <w:tr w:rsidR="004B61A6" w:rsidRPr="004B61A6" w14:paraId="77BE3AC4" w14:textId="77777777" w:rsidTr="00FF2E58">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E7DDB" w14:textId="77777777" w:rsidR="004B61A6" w:rsidRPr="004B61A6" w:rsidRDefault="004B61A6" w:rsidP="004B61A6">
            <w:pPr>
              <w:ind w:left="-142"/>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2EED5C"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54C21C" w14:textId="77777777" w:rsidR="004B61A6" w:rsidRPr="004B61A6" w:rsidRDefault="004B61A6" w:rsidP="004B61A6">
            <w:pPr>
              <w:jc w:val="center"/>
              <w:textAlignment w:val="baseline"/>
              <w:rPr>
                <w:rFonts w:eastAsia="Times New Roman" w:cs="Times New Roman"/>
                <w:sz w:val="21"/>
                <w:szCs w:val="21"/>
                <w:lang w:eastAsia="ru-RU"/>
              </w:rPr>
            </w:pPr>
            <w:r w:rsidRPr="004B61A6">
              <w:rPr>
                <w:rFonts w:eastAsia="Times New Roman" w:cs="Times New Roman"/>
                <w:sz w:val="21"/>
                <w:szCs w:val="21"/>
                <w:lang w:eastAsia="ru-RU"/>
              </w:rPr>
              <w:t xml:space="preserve">Км / </w:t>
            </w:r>
            <w:proofErr w:type="spellStart"/>
            <w:r w:rsidRPr="004B61A6">
              <w:rPr>
                <w:rFonts w:eastAsia="Times New Roman" w:cs="Times New Roman"/>
                <w:sz w:val="21"/>
                <w:szCs w:val="21"/>
                <w:lang w:eastAsia="ru-RU"/>
              </w:rPr>
              <w:t>Кр</w:t>
            </w:r>
            <w:proofErr w:type="spellEnd"/>
            <w:r w:rsidRPr="004B61A6">
              <w:rPr>
                <w:rFonts w:eastAsia="Times New Roman" w:cs="Times New Roman"/>
                <w:sz w:val="21"/>
                <w:szCs w:val="21"/>
                <w:lang w:eastAsia="ru-RU"/>
              </w:rPr>
              <w:t xml:space="preserve">= </w:t>
            </w:r>
            <w:proofErr w:type="spellStart"/>
            <w:r w:rsidRPr="004B61A6">
              <w:rPr>
                <w:rFonts w:eastAsia="Times New Roman" w:cs="Times New Roman"/>
                <w:sz w:val="21"/>
                <w:szCs w:val="21"/>
                <w:lang w:eastAsia="ru-RU"/>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A75DED" w14:textId="77777777" w:rsidR="004B61A6" w:rsidRPr="004B61A6" w:rsidRDefault="004B61A6" w:rsidP="004B61A6">
            <w:pPr>
              <w:textAlignment w:val="baseline"/>
              <w:rPr>
                <w:rFonts w:eastAsia="Times New Roman" w:cs="Times New Roman"/>
                <w:sz w:val="21"/>
                <w:szCs w:val="21"/>
                <w:lang w:eastAsia="ru-RU"/>
              </w:rPr>
            </w:pPr>
            <w:r w:rsidRPr="004B61A6">
              <w:rPr>
                <w:rFonts w:eastAsia="Times New Roman" w:cs="Times New Roman"/>
                <w:sz w:val="21"/>
                <w:szCs w:val="21"/>
                <w:lang w:eastAsia="ru-RU"/>
              </w:rPr>
              <w:t>Км - количество контрольных мероприятий (ед.)</w:t>
            </w:r>
          </w:p>
          <w:p w14:paraId="70CB17F3"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Кр</w:t>
            </w:r>
            <w:proofErr w:type="spellEnd"/>
            <w:r w:rsidRPr="004B61A6">
              <w:rPr>
                <w:rFonts w:eastAsia="Times New Roman" w:cs="Times New Roman"/>
                <w:sz w:val="21"/>
                <w:szCs w:val="21"/>
                <w:lang w:eastAsia="ru-RU"/>
              </w:rPr>
              <w:t xml:space="preserve"> - количество работников органа муниципального контроля (ед.)</w:t>
            </w:r>
          </w:p>
          <w:p w14:paraId="3A62B0BA" w14:textId="77777777" w:rsidR="004B61A6" w:rsidRPr="004B61A6" w:rsidRDefault="004B61A6" w:rsidP="004B61A6">
            <w:pPr>
              <w:textAlignment w:val="baseline"/>
              <w:rPr>
                <w:rFonts w:eastAsia="Times New Roman" w:cs="Times New Roman"/>
                <w:sz w:val="21"/>
                <w:szCs w:val="21"/>
                <w:lang w:eastAsia="ru-RU"/>
              </w:rPr>
            </w:pPr>
            <w:proofErr w:type="spellStart"/>
            <w:r w:rsidRPr="004B61A6">
              <w:rPr>
                <w:rFonts w:eastAsia="Times New Roman" w:cs="Times New Roman"/>
                <w:sz w:val="21"/>
                <w:szCs w:val="21"/>
                <w:lang w:eastAsia="ru-RU"/>
              </w:rPr>
              <w:t>Нк</w:t>
            </w:r>
            <w:proofErr w:type="spellEnd"/>
            <w:r w:rsidRPr="004B61A6">
              <w:rPr>
                <w:rFonts w:eastAsia="Times New Roman" w:cs="Times New Roman"/>
                <w:sz w:val="21"/>
                <w:szCs w:val="21"/>
                <w:lang w:eastAsia="ru-RU"/>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229553" w14:textId="77777777" w:rsidR="004B61A6" w:rsidRPr="004B61A6" w:rsidRDefault="004B61A6" w:rsidP="004B61A6">
            <w:pPr>
              <w:rPr>
                <w:rFonts w:eastAsia="Times New Roman" w:cs="Times New Roman"/>
                <w:sz w:val="21"/>
                <w:szCs w:val="21"/>
                <w:lang w:eastAsia="ru-RU"/>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C7957B" w14:textId="77777777" w:rsidR="004B61A6" w:rsidRPr="004B61A6" w:rsidRDefault="004B61A6" w:rsidP="004B61A6">
            <w:pPr>
              <w:rPr>
                <w:rFonts w:eastAsia="Times New Roman" w:cs="Times New Roman"/>
                <w:sz w:val="21"/>
                <w:szCs w:val="21"/>
                <w:lang w:eastAsia="ru-RU"/>
              </w:rPr>
            </w:pPr>
          </w:p>
        </w:tc>
      </w:tr>
    </w:tbl>
    <w:p w14:paraId="57E15C0D" w14:textId="77777777" w:rsidR="004B61A6" w:rsidRPr="004B61A6" w:rsidRDefault="004B61A6" w:rsidP="004B61A6">
      <w:pPr>
        <w:jc w:val="both"/>
        <w:rPr>
          <w:rFonts w:eastAsia="Times New Roman" w:cs="Times New Roman"/>
          <w:szCs w:val="28"/>
          <w:lang w:eastAsia="ru-RU"/>
        </w:rPr>
      </w:pPr>
    </w:p>
    <w:p w14:paraId="7B953975" w14:textId="77777777" w:rsidR="004B61A6" w:rsidRPr="004B61A6" w:rsidRDefault="004B61A6" w:rsidP="004B61A6">
      <w:pPr>
        <w:jc w:val="both"/>
        <w:rPr>
          <w:rFonts w:eastAsia="Times New Roman" w:cs="Times New Roman"/>
          <w:szCs w:val="28"/>
          <w:lang w:eastAsia="ru-RU"/>
        </w:rPr>
      </w:pPr>
    </w:p>
    <w:p w14:paraId="26CA3C6F" w14:textId="77777777" w:rsidR="004B61A6" w:rsidRPr="004B61A6" w:rsidRDefault="004B61A6" w:rsidP="004B61A6">
      <w:pPr>
        <w:widowControl w:val="0"/>
        <w:autoSpaceDE w:val="0"/>
        <w:autoSpaceDN w:val="0"/>
        <w:adjustRightInd w:val="0"/>
        <w:outlineLvl w:val="1"/>
        <w:rPr>
          <w:rFonts w:eastAsia="Times New Roman" w:cs="Times New Roman"/>
          <w:szCs w:val="28"/>
          <w:lang w:eastAsia="ru-RU"/>
        </w:rPr>
      </w:pPr>
    </w:p>
    <w:p w14:paraId="377D3CC6" w14:textId="77777777" w:rsidR="004B61A6" w:rsidRPr="004B61A6" w:rsidRDefault="004B61A6" w:rsidP="004B61A6">
      <w:pPr>
        <w:widowControl w:val="0"/>
        <w:autoSpaceDE w:val="0"/>
        <w:autoSpaceDN w:val="0"/>
        <w:adjustRightInd w:val="0"/>
        <w:outlineLvl w:val="1"/>
        <w:rPr>
          <w:rFonts w:eastAsia="Times New Roman" w:cs="Times New Roman"/>
          <w:szCs w:val="28"/>
          <w:lang w:eastAsia="ru-RU"/>
        </w:rPr>
      </w:pPr>
    </w:p>
    <w:p w14:paraId="5A915896" w14:textId="77777777" w:rsidR="004B61A6" w:rsidRPr="004B61A6" w:rsidRDefault="004B61A6" w:rsidP="004B61A6">
      <w:pPr>
        <w:widowControl w:val="0"/>
        <w:pBdr>
          <w:bottom w:val="single" w:sz="4" w:space="1" w:color="auto"/>
        </w:pBdr>
        <w:autoSpaceDE w:val="0"/>
        <w:autoSpaceDN w:val="0"/>
        <w:adjustRightInd w:val="0"/>
        <w:jc w:val="right"/>
        <w:outlineLvl w:val="1"/>
        <w:rPr>
          <w:rFonts w:eastAsia="Times New Roman" w:cs="Times New Roman"/>
          <w:szCs w:val="28"/>
          <w:lang w:eastAsia="ru-RU"/>
        </w:rPr>
      </w:pPr>
    </w:p>
    <w:p w14:paraId="15005879" w14:textId="77777777" w:rsidR="004B61A6" w:rsidRPr="004B61A6" w:rsidRDefault="004B61A6" w:rsidP="004B61A6">
      <w:pPr>
        <w:widowControl w:val="0"/>
        <w:autoSpaceDE w:val="0"/>
        <w:autoSpaceDN w:val="0"/>
        <w:adjustRightInd w:val="0"/>
        <w:jc w:val="right"/>
        <w:outlineLvl w:val="1"/>
        <w:rPr>
          <w:rFonts w:eastAsia="Times New Roman" w:cs="Times New Roman"/>
          <w:szCs w:val="28"/>
          <w:lang w:eastAsia="ru-RU"/>
        </w:rPr>
      </w:pPr>
    </w:p>
    <w:p w14:paraId="5EA7A9E9" w14:textId="77777777" w:rsidR="004B61A6" w:rsidRPr="005E0EA2" w:rsidRDefault="004B61A6" w:rsidP="005E0EA2">
      <w:pPr>
        <w:tabs>
          <w:tab w:val="left" w:pos="7140"/>
        </w:tabs>
        <w:spacing w:line="240" w:lineRule="exact"/>
        <w:jc w:val="center"/>
      </w:pPr>
    </w:p>
    <w:sectPr w:rsidR="004B61A6" w:rsidRPr="005E0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A0D"/>
    <w:multiLevelType w:val="hybridMultilevel"/>
    <w:tmpl w:val="2C20322C"/>
    <w:lvl w:ilvl="0" w:tplc="E960B00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DC6413"/>
    <w:multiLevelType w:val="hybridMultilevel"/>
    <w:tmpl w:val="5D9696C6"/>
    <w:lvl w:ilvl="0" w:tplc="DBC235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90"/>
    <w:rsid w:val="00034949"/>
    <w:rsid w:val="00052A8D"/>
    <w:rsid w:val="0005486F"/>
    <w:rsid w:val="00063C92"/>
    <w:rsid w:val="00095A9A"/>
    <w:rsid w:val="000C5C02"/>
    <w:rsid w:val="000F09C3"/>
    <w:rsid w:val="001274A7"/>
    <w:rsid w:val="001739CA"/>
    <w:rsid w:val="0018068C"/>
    <w:rsid w:val="001A7455"/>
    <w:rsid w:val="001C012C"/>
    <w:rsid w:val="001E21BD"/>
    <w:rsid w:val="002151F4"/>
    <w:rsid w:val="00241502"/>
    <w:rsid w:val="002D264C"/>
    <w:rsid w:val="002E1D9E"/>
    <w:rsid w:val="002F74E6"/>
    <w:rsid w:val="003137E1"/>
    <w:rsid w:val="003A3466"/>
    <w:rsid w:val="003C02BD"/>
    <w:rsid w:val="003C7627"/>
    <w:rsid w:val="003F102C"/>
    <w:rsid w:val="003F1FD9"/>
    <w:rsid w:val="0041156E"/>
    <w:rsid w:val="004A0488"/>
    <w:rsid w:val="004B61A6"/>
    <w:rsid w:val="004E22B1"/>
    <w:rsid w:val="004E5A0E"/>
    <w:rsid w:val="005050D0"/>
    <w:rsid w:val="00514650"/>
    <w:rsid w:val="00514D0D"/>
    <w:rsid w:val="00533091"/>
    <w:rsid w:val="00556526"/>
    <w:rsid w:val="00562265"/>
    <w:rsid w:val="0057431C"/>
    <w:rsid w:val="005769A9"/>
    <w:rsid w:val="005979B0"/>
    <w:rsid w:val="005C6EFC"/>
    <w:rsid w:val="005E0EA2"/>
    <w:rsid w:val="005E2DE3"/>
    <w:rsid w:val="00604CCA"/>
    <w:rsid w:val="006050DF"/>
    <w:rsid w:val="00626B74"/>
    <w:rsid w:val="0064289C"/>
    <w:rsid w:val="00651731"/>
    <w:rsid w:val="0066679D"/>
    <w:rsid w:val="006C7E03"/>
    <w:rsid w:val="006D132B"/>
    <w:rsid w:val="006E4EC2"/>
    <w:rsid w:val="006F5772"/>
    <w:rsid w:val="007121D9"/>
    <w:rsid w:val="00762F6C"/>
    <w:rsid w:val="00790ECC"/>
    <w:rsid w:val="007F5C70"/>
    <w:rsid w:val="00801590"/>
    <w:rsid w:val="008026EF"/>
    <w:rsid w:val="008408CA"/>
    <w:rsid w:val="00866407"/>
    <w:rsid w:val="00873CC5"/>
    <w:rsid w:val="008B30D4"/>
    <w:rsid w:val="008D57EB"/>
    <w:rsid w:val="008D70D7"/>
    <w:rsid w:val="00906D84"/>
    <w:rsid w:val="00921FE4"/>
    <w:rsid w:val="009850B4"/>
    <w:rsid w:val="009B34A2"/>
    <w:rsid w:val="009C1CA7"/>
    <w:rsid w:val="00A13F1A"/>
    <w:rsid w:val="00A53E08"/>
    <w:rsid w:val="00AA47ED"/>
    <w:rsid w:val="00AD5A44"/>
    <w:rsid w:val="00B200B4"/>
    <w:rsid w:val="00B20FB4"/>
    <w:rsid w:val="00B2357A"/>
    <w:rsid w:val="00B46184"/>
    <w:rsid w:val="00B5127A"/>
    <w:rsid w:val="00BF4D54"/>
    <w:rsid w:val="00C35106"/>
    <w:rsid w:val="00C37A60"/>
    <w:rsid w:val="00C402A4"/>
    <w:rsid w:val="00C40F80"/>
    <w:rsid w:val="00C51906"/>
    <w:rsid w:val="00C61E1C"/>
    <w:rsid w:val="00C81FCF"/>
    <w:rsid w:val="00C962C0"/>
    <w:rsid w:val="00D11421"/>
    <w:rsid w:val="00D14A08"/>
    <w:rsid w:val="00D21D52"/>
    <w:rsid w:val="00D37B58"/>
    <w:rsid w:val="00D514FD"/>
    <w:rsid w:val="00D66C13"/>
    <w:rsid w:val="00D73821"/>
    <w:rsid w:val="00E13604"/>
    <w:rsid w:val="00E13666"/>
    <w:rsid w:val="00E20D1B"/>
    <w:rsid w:val="00E37245"/>
    <w:rsid w:val="00F046B6"/>
    <w:rsid w:val="00F40849"/>
    <w:rsid w:val="00F501B0"/>
    <w:rsid w:val="00F64166"/>
    <w:rsid w:val="00F7439B"/>
    <w:rsid w:val="00FE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20D1B"/>
    <w:pPr>
      <w:widowControl w:val="0"/>
      <w:autoSpaceDE w:val="0"/>
      <w:autoSpaceDN w:val="0"/>
      <w:adjustRightInd w:val="0"/>
    </w:pPr>
    <w:rPr>
      <w:rFonts w:ascii="Arial" w:eastAsia="Times New Roman" w:hAnsi="Arial" w:cs="Arial"/>
      <w:b/>
      <w:bCs/>
      <w:sz w:val="24"/>
      <w:szCs w:val="24"/>
      <w:lang w:eastAsia="ru-RU"/>
    </w:rPr>
  </w:style>
  <w:style w:type="paragraph" w:styleId="a3">
    <w:name w:val="List Paragraph"/>
    <w:basedOn w:val="a"/>
    <w:uiPriority w:val="34"/>
    <w:qFormat/>
    <w:rsid w:val="00B5127A"/>
    <w:pPr>
      <w:ind w:left="720"/>
      <w:contextualSpacing/>
    </w:pPr>
  </w:style>
  <w:style w:type="character" w:styleId="a4">
    <w:name w:val="Hyperlink"/>
    <w:basedOn w:val="a0"/>
    <w:uiPriority w:val="99"/>
    <w:unhideWhenUsed/>
    <w:rsid w:val="008D57EB"/>
    <w:rPr>
      <w:color w:val="0000FF" w:themeColor="hyperlink"/>
      <w:u w:val="single"/>
    </w:rPr>
  </w:style>
  <w:style w:type="character" w:customStyle="1" w:styleId="UnresolvedMention">
    <w:name w:val="Unresolved Mention"/>
    <w:basedOn w:val="a0"/>
    <w:uiPriority w:val="99"/>
    <w:semiHidden/>
    <w:unhideWhenUsed/>
    <w:rsid w:val="008D57EB"/>
    <w:rPr>
      <w:color w:val="605E5C"/>
      <w:shd w:val="clear" w:color="auto" w:fill="E1DFDD"/>
    </w:rPr>
  </w:style>
  <w:style w:type="paragraph" w:customStyle="1" w:styleId="ConsPlusNormal">
    <w:name w:val="ConsPlusNormal"/>
    <w:uiPriority w:val="99"/>
    <w:rsid w:val="00D73821"/>
    <w:pPr>
      <w:suppressAutoHyphens/>
      <w:autoSpaceDE w:val="0"/>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E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E20D1B"/>
    <w:pPr>
      <w:widowControl w:val="0"/>
      <w:autoSpaceDE w:val="0"/>
      <w:autoSpaceDN w:val="0"/>
      <w:adjustRightInd w:val="0"/>
    </w:pPr>
    <w:rPr>
      <w:rFonts w:ascii="Arial" w:eastAsia="Times New Roman" w:hAnsi="Arial" w:cs="Arial"/>
      <w:b/>
      <w:bCs/>
      <w:sz w:val="24"/>
      <w:szCs w:val="24"/>
      <w:lang w:eastAsia="ru-RU"/>
    </w:rPr>
  </w:style>
  <w:style w:type="paragraph" w:styleId="a3">
    <w:name w:val="List Paragraph"/>
    <w:basedOn w:val="a"/>
    <w:uiPriority w:val="34"/>
    <w:qFormat/>
    <w:rsid w:val="00B5127A"/>
    <w:pPr>
      <w:ind w:left="720"/>
      <w:contextualSpacing/>
    </w:pPr>
  </w:style>
  <w:style w:type="character" w:styleId="a4">
    <w:name w:val="Hyperlink"/>
    <w:basedOn w:val="a0"/>
    <w:uiPriority w:val="99"/>
    <w:unhideWhenUsed/>
    <w:rsid w:val="008D57EB"/>
    <w:rPr>
      <w:color w:val="0000FF" w:themeColor="hyperlink"/>
      <w:u w:val="single"/>
    </w:rPr>
  </w:style>
  <w:style w:type="character" w:customStyle="1" w:styleId="UnresolvedMention">
    <w:name w:val="Unresolved Mention"/>
    <w:basedOn w:val="a0"/>
    <w:uiPriority w:val="99"/>
    <w:semiHidden/>
    <w:unhideWhenUsed/>
    <w:rsid w:val="008D57EB"/>
    <w:rPr>
      <w:color w:val="605E5C"/>
      <w:shd w:val="clear" w:color="auto" w:fill="E1DFDD"/>
    </w:rPr>
  </w:style>
  <w:style w:type="paragraph" w:customStyle="1" w:styleId="ConsPlusNormal">
    <w:name w:val="ConsPlusNormal"/>
    <w:uiPriority w:val="99"/>
    <w:rsid w:val="00D73821"/>
    <w:pPr>
      <w:suppressAutoHyphens/>
      <w:autoSpaceDE w:val="0"/>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682">
      <w:bodyDiv w:val="1"/>
      <w:marLeft w:val="0"/>
      <w:marRight w:val="0"/>
      <w:marTop w:val="0"/>
      <w:marBottom w:val="0"/>
      <w:divBdr>
        <w:top w:val="none" w:sz="0" w:space="0" w:color="auto"/>
        <w:left w:val="none" w:sz="0" w:space="0" w:color="auto"/>
        <w:bottom w:val="none" w:sz="0" w:space="0" w:color="auto"/>
        <w:right w:val="none" w:sz="0" w:space="0" w:color="auto"/>
      </w:divBdr>
    </w:div>
    <w:div w:id="267466942">
      <w:bodyDiv w:val="1"/>
      <w:marLeft w:val="0"/>
      <w:marRight w:val="0"/>
      <w:marTop w:val="0"/>
      <w:marBottom w:val="0"/>
      <w:divBdr>
        <w:top w:val="none" w:sz="0" w:space="0" w:color="auto"/>
        <w:left w:val="none" w:sz="0" w:space="0" w:color="auto"/>
        <w:bottom w:val="none" w:sz="0" w:space="0" w:color="auto"/>
        <w:right w:val="none" w:sz="0" w:space="0" w:color="auto"/>
      </w:divBdr>
    </w:div>
    <w:div w:id="305282685">
      <w:bodyDiv w:val="1"/>
      <w:marLeft w:val="0"/>
      <w:marRight w:val="0"/>
      <w:marTop w:val="0"/>
      <w:marBottom w:val="0"/>
      <w:divBdr>
        <w:top w:val="none" w:sz="0" w:space="0" w:color="auto"/>
        <w:left w:val="none" w:sz="0" w:space="0" w:color="auto"/>
        <w:bottom w:val="none" w:sz="0" w:space="0" w:color="auto"/>
        <w:right w:val="none" w:sz="0" w:space="0" w:color="auto"/>
      </w:divBdr>
    </w:div>
    <w:div w:id="404422669">
      <w:bodyDiv w:val="1"/>
      <w:marLeft w:val="0"/>
      <w:marRight w:val="0"/>
      <w:marTop w:val="0"/>
      <w:marBottom w:val="0"/>
      <w:divBdr>
        <w:top w:val="none" w:sz="0" w:space="0" w:color="auto"/>
        <w:left w:val="none" w:sz="0" w:space="0" w:color="auto"/>
        <w:bottom w:val="none" w:sz="0" w:space="0" w:color="auto"/>
        <w:right w:val="none" w:sz="0" w:space="0" w:color="auto"/>
      </w:divBdr>
    </w:div>
    <w:div w:id="801508003">
      <w:bodyDiv w:val="1"/>
      <w:marLeft w:val="0"/>
      <w:marRight w:val="0"/>
      <w:marTop w:val="0"/>
      <w:marBottom w:val="0"/>
      <w:divBdr>
        <w:top w:val="none" w:sz="0" w:space="0" w:color="auto"/>
        <w:left w:val="none" w:sz="0" w:space="0" w:color="auto"/>
        <w:bottom w:val="none" w:sz="0" w:space="0" w:color="auto"/>
        <w:right w:val="none" w:sz="0" w:space="0" w:color="auto"/>
      </w:divBdr>
    </w:div>
    <w:div w:id="1235093364">
      <w:bodyDiv w:val="1"/>
      <w:marLeft w:val="0"/>
      <w:marRight w:val="0"/>
      <w:marTop w:val="0"/>
      <w:marBottom w:val="0"/>
      <w:divBdr>
        <w:top w:val="none" w:sz="0" w:space="0" w:color="auto"/>
        <w:left w:val="none" w:sz="0" w:space="0" w:color="auto"/>
        <w:bottom w:val="none" w:sz="0" w:space="0" w:color="auto"/>
        <w:right w:val="none" w:sz="0" w:space="0" w:color="auto"/>
      </w:divBdr>
    </w:div>
    <w:div w:id="1267694770">
      <w:bodyDiv w:val="1"/>
      <w:marLeft w:val="0"/>
      <w:marRight w:val="0"/>
      <w:marTop w:val="0"/>
      <w:marBottom w:val="0"/>
      <w:divBdr>
        <w:top w:val="none" w:sz="0" w:space="0" w:color="auto"/>
        <w:left w:val="none" w:sz="0" w:space="0" w:color="auto"/>
        <w:bottom w:val="none" w:sz="0" w:space="0" w:color="auto"/>
        <w:right w:val="none" w:sz="0" w:space="0" w:color="auto"/>
      </w:divBdr>
    </w:div>
    <w:div w:id="1370183446">
      <w:bodyDiv w:val="1"/>
      <w:marLeft w:val="0"/>
      <w:marRight w:val="0"/>
      <w:marTop w:val="0"/>
      <w:marBottom w:val="0"/>
      <w:divBdr>
        <w:top w:val="none" w:sz="0" w:space="0" w:color="auto"/>
        <w:left w:val="none" w:sz="0" w:space="0" w:color="auto"/>
        <w:bottom w:val="none" w:sz="0" w:space="0" w:color="auto"/>
        <w:right w:val="none" w:sz="0" w:space="0" w:color="auto"/>
      </w:divBdr>
    </w:div>
    <w:div w:id="1594702425">
      <w:bodyDiv w:val="1"/>
      <w:marLeft w:val="0"/>
      <w:marRight w:val="0"/>
      <w:marTop w:val="0"/>
      <w:marBottom w:val="0"/>
      <w:divBdr>
        <w:top w:val="none" w:sz="0" w:space="0" w:color="auto"/>
        <w:left w:val="none" w:sz="0" w:space="0" w:color="auto"/>
        <w:bottom w:val="none" w:sz="0" w:space="0" w:color="auto"/>
        <w:right w:val="none" w:sz="0" w:space="0" w:color="auto"/>
      </w:divBdr>
    </w:div>
    <w:div w:id="1700932401">
      <w:bodyDiv w:val="1"/>
      <w:marLeft w:val="0"/>
      <w:marRight w:val="0"/>
      <w:marTop w:val="0"/>
      <w:marBottom w:val="0"/>
      <w:divBdr>
        <w:top w:val="none" w:sz="0" w:space="0" w:color="auto"/>
        <w:left w:val="none" w:sz="0" w:space="0" w:color="auto"/>
        <w:bottom w:val="none" w:sz="0" w:space="0" w:color="auto"/>
        <w:right w:val="none" w:sz="0" w:space="0" w:color="auto"/>
      </w:divBdr>
    </w:div>
    <w:div w:id="18899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8150</Words>
  <Characters>46456</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CITYLINE27</cp:lastModifiedBy>
  <cp:revision>13</cp:revision>
  <cp:lastPrinted>2025-04-16T06:25:00Z</cp:lastPrinted>
  <dcterms:created xsi:type="dcterms:W3CDTF">2025-04-09T12:49:00Z</dcterms:created>
  <dcterms:modified xsi:type="dcterms:W3CDTF">2025-04-22T12:17:00Z</dcterms:modified>
</cp:coreProperties>
</file>