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21" w:rsidRPr="00A10521" w:rsidRDefault="004A7485" w:rsidP="004A7485">
      <w:pPr>
        <w:pStyle w:val="2"/>
        <w:numPr>
          <w:ilvl w:val="0"/>
          <w:numId w:val="0"/>
        </w:numPr>
        <w:ind w:left="568" w:right="-284"/>
        <w:jc w:val="left"/>
      </w:pPr>
      <w:r>
        <w:t xml:space="preserve">                                               </w:t>
      </w:r>
      <w:r w:rsidR="00EF723A" w:rsidRPr="00A10521">
        <w:t>ОТЧЕТ</w:t>
      </w:r>
    </w:p>
    <w:p w:rsidR="00F26621" w:rsidRPr="00A10521" w:rsidRDefault="00EF723A" w:rsidP="00EB79A4">
      <w:pPr>
        <w:pStyle w:val="3"/>
        <w:numPr>
          <w:ilvl w:val="0"/>
          <w:numId w:val="0"/>
        </w:numPr>
        <w:spacing w:after="60"/>
        <w:ind w:right="-284"/>
      </w:pPr>
      <w:r w:rsidRPr="00A10521">
        <w:t xml:space="preserve">о результатах </w:t>
      </w:r>
      <w:r w:rsidR="00F26621" w:rsidRPr="00A10521">
        <w:t xml:space="preserve"> </w:t>
      </w:r>
      <w:r w:rsidR="00591D97">
        <w:t xml:space="preserve">экспертно-аналитического </w:t>
      </w:r>
      <w:r w:rsidR="00F26621" w:rsidRPr="00A10521">
        <w:t>мероприятия</w:t>
      </w:r>
    </w:p>
    <w:p w:rsidR="00D757A6" w:rsidRDefault="00654A44" w:rsidP="000623E0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Оперативный анализ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исполнени</w:t>
      </w:r>
      <w:r w:rsidR="00D757A6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бюджета муниципального образования 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B3E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 Грачевского района Ставропольского края </w:t>
      </w:r>
    </w:p>
    <w:p w:rsidR="00A02B31" w:rsidRDefault="00654A44" w:rsidP="00A02B31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B92C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A02B3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54A44" w:rsidRPr="00A10521" w:rsidRDefault="00A02B31" w:rsidP="00A02B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02B3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621" w:rsidRPr="000E499E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r w:rsidR="00D757A6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F26621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F26621" w:rsidRPr="00A105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A44" w:rsidRPr="00A10521" w:rsidRDefault="00A0249F" w:rsidP="00A02B31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.2. Плана работы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онтрольно-счетной комиссии Грачевского муниципального района на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2018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год, утвержденного Приказом председателя КСК от 2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№ 6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ст. 8 Положения о Контрольно-счетной комиссии Грачевского муниципального района Ставропольского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утвержденного Советом Грачевского муниципального района Ставропольского края от</w:t>
      </w:r>
      <w:r w:rsidR="001B406E">
        <w:rPr>
          <w:rFonts w:ascii="Times New Roman" w:eastAsia="Times New Roman" w:hAnsi="Times New Roman" w:cs="Times New Roman"/>
          <w:sz w:val="28"/>
          <w:szCs w:val="28"/>
        </w:rPr>
        <w:t xml:space="preserve"> 19 июн</w:t>
      </w:r>
      <w:r>
        <w:rPr>
          <w:rFonts w:ascii="Times New Roman" w:eastAsia="Times New Roman" w:hAnsi="Times New Roman" w:cs="Times New Roman"/>
          <w:sz w:val="28"/>
          <w:szCs w:val="28"/>
        </w:rPr>
        <w:t>я 2018 года №</w:t>
      </w:r>
      <w:r w:rsidR="001B406E">
        <w:rPr>
          <w:rFonts w:ascii="Times New Roman" w:eastAsia="Times New Roman" w:hAnsi="Times New Roman" w:cs="Times New Roman"/>
          <w:sz w:val="28"/>
          <w:szCs w:val="28"/>
        </w:rPr>
        <w:t>49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Приказ председателя КСК Грачевского района от </w:t>
      </w:r>
      <w:r w:rsidR="00B12B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0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вгус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12B3E">
        <w:rPr>
          <w:rFonts w:ascii="Times New Roman" w:eastAsia="Times New Roman" w:hAnsi="Times New Roman" w:cs="Times New Roman"/>
          <w:sz w:val="28"/>
          <w:szCs w:val="28"/>
        </w:rPr>
        <w:t>5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4A44" w:rsidRPr="00A10521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4681C" w:rsidRPr="00A10521" w:rsidRDefault="00654A44" w:rsidP="000623E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21">
        <w:rPr>
          <w:rFonts w:ascii="Times New Roman" w:hAnsi="Times New Roman" w:cs="Times New Roman"/>
          <w:b/>
          <w:sz w:val="28"/>
          <w:szCs w:val="28"/>
        </w:rPr>
        <w:t>2.</w:t>
      </w:r>
      <w:r w:rsidRPr="00A10521">
        <w:rPr>
          <w:rFonts w:ascii="Times New Roman" w:hAnsi="Times New Roman" w:cs="Times New Roman"/>
          <w:sz w:val="28"/>
          <w:szCs w:val="28"/>
        </w:rPr>
        <w:t xml:space="preserve">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A7485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22055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6D43" w:rsidRDefault="00654A44" w:rsidP="00A02B31">
      <w:pPr>
        <w:pStyle w:val="a4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отчет  об исполнении бюджета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B3E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Грачевского района Ставропольского края   за 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первое полугодие </w:t>
      </w:r>
      <w:r w:rsidR="008A7D22" w:rsidRPr="00A1052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A02B31" w:rsidRPr="00A10521" w:rsidRDefault="00A02B31" w:rsidP="00A02B31">
      <w:pPr>
        <w:pStyle w:val="a4"/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654A44" w:rsidRPr="00A10521" w:rsidRDefault="00654A44" w:rsidP="000623E0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521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2055" w:rsidRPr="000E499E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3E61AA" w:rsidRPr="000E499E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C22055" w:rsidRPr="000E499E">
        <w:rPr>
          <w:rFonts w:ascii="Times New Roman" w:hAnsi="Times New Roman" w:cs="Times New Roman"/>
          <w:sz w:val="28"/>
          <w:szCs w:val="28"/>
        </w:rPr>
        <w:t>мероприятия:</w:t>
      </w:r>
      <w:r w:rsidR="00CA35C0" w:rsidRPr="00A105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F0192" w:rsidRDefault="00791002" w:rsidP="00A02B31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10521">
        <w:rPr>
          <w:rFonts w:ascii="Times New Roman" w:hAnsi="Times New Roman" w:cs="Times New Roman"/>
          <w:sz w:val="28"/>
          <w:szCs w:val="28"/>
        </w:rPr>
        <w:t>а</w:t>
      </w:r>
      <w:r w:rsidR="00A21D16" w:rsidRPr="00A1052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A35C0" w:rsidRPr="00A105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B3E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37A1" w:rsidRPr="00A10521">
        <w:rPr>
          <w:rFonts w:ascii="Times New Roman" w:hAnsi="Times New Roman" w:cs="Times New Roman"/>
          <w:sz w:val="28"/>
          <w:szCs w:val="28"/>
        </w:rPr>
        <w:t>Грачевского муниципального района Ставропольского края.</w:t>
      </w:r>
    </w:p>
    <w:p w:rsidR="00A02B31" w:rsidRDefault="00A02B31" w:rsidP="00A02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99E" w:rsidRPr="00A02B31" w:rsidRDefault="00A02B31" w:rsidP="00A02B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B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499E" w:rsidRPr="00A02B31">
        <w:rPr>
          <w:rFonts w:ascii="Times New Roman" w:hAnsi="Times New Roman" w:cs="Times New Roman"/>
          <w:sz w:val="28"/>
          <w:szCs w:val="28"/>
        </w:rPr>
        <w:t>Срок экспертно-аналитического мероп</w:t>
      </w:r>
      <w:r w:rsidRPr="00A02B31">
        <w:rPr>
          <w:rFonts w:ascii="Times New Roman" w:hAnsi="Times New Roman" w:cs="Times New Roman"/>
          <w:sz w:val="28"/>
          <w:szCs w:val="28"/>
        </w:rPr>
        <w:t xml:space="preserve">риятия: с </w:t>
      </w:r>
      <w:r w:rsidR="00B12B3E">
        <w:rPr>
          <w:rFonts w:ascii="Times New Roman" w:hAnsi="Times New Roman" w:cs="Times New Roman"/>
          <w:sz w:val="28"/>
          <w:szCs w:val="28"/>
        </w:rPr>
        <w:t>1</w:t>
      </w:r>
      <w:r w:rsidRPr="00A02B31">
        <w:rPr>
          <w:rFonts w:ascii="Times New Roman" w:hAnsi="Times New Roman" w:cs="Times New Roman"/>
          <w:sz w:val="28"/>
          <w:szCs w:val="28"/>
        </w:rPr>
        <w:t xml:space="preserve">0 по </w:t>
      </w:r>
      <w:r w:rsidR="00C2335A">
        <w:rPr>
          <w:rFonts w:ascii="Times New Roman" w:hAnsi="Times New Roman" w:cs="Times New Roman"/>
          <w:sz w:val="28"/>
          <w:szCs w:val="28"/>
        </w:rPr>
        <w:t>2</w:t>
      </w:r>
      <w:r w:rsidR="00B12B3E">
        <w:rPr>
          <w:rFonts w:ascii="Times New Roman" w:hAnsi="Times New Roman" w:cs="Times New Roman"/>
          <w:sz w:val="28"/>
          <w:szCs w:val="28"/>
        </w:rPr>
        <w:t>2</w:t>
      </w:r>
      <w:r w:rsidRPr="00A02B31">
        <w:rPr>
          <w:rFonts w:ascii="Times New Roman" w:hAnsi="Times New Roman" w:cs="Times New Roman"/>
          <w:sz w:val="28"/>
          <w:szCs w:val="28"/>
        </w:rPr>
        <w:t xml:space="preserve"> августа 2018</w:t>
      </w:r>
      <w:r w:rsidR="000E499E" w:rsidRPr="00A02B31">
        <w:rPr>
          <w:rFonts w:ascii="Times New Roman" w:hAnsi="Times New Roman" w:cs="Times New Roman"/>
          <w:sz w:val="28"/>
          <w:szCs w:val="28"/>
        </w:rPr>
        <w:t>года.</w:t>
      </w:r>
    </w:p>
    <w:p w:rsidR="006B2B89" w:rsidRDefault="006B2B89" w:rsidP="006B2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0BF9" w:rsidRPr="000E499E" w:rsidRDefault="006B2B89" w:rsidP="006B2B8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B2B89">
        <w:rPr>
          <w:rFonts w:ascii="Times New Roman" w:hAnsi="Times New Roman" w:cs="Times New Roman"/>
          <w:b/>
          <w:sz w:val="28"/>
          <w:szCs w:val="28"/>
        </w:rPr>
        <w:t>5.</w:t>
      </w:r>
      <w:r w:rsidR="00C4681C" w:rsidRPr="000E499E">
        <w:rPr>
          <w:rFonts w:ascii="Times New Roman" w:hAnsi="Times New Roman" w:cs="Times New Roman"/>
          <w:sz w:val="28"/>
          <w:szCs w:val="28"/>
        </w:rPr>
        <w:t xml:space="preserve">Цели </w:t>
      </w:r>
      <w:r w:rsidR="00840998" w:rsidRPr="000E499E">
        <w:rPr>
          <w:rFonts w:ascii="Times New Roman" w:hAnsi="Times New Roman" w:cs="Times New Roman"/>
          <w:sz w:val="28"/>
          <w:szCs w:val="28"/>
        </w:rPr>
        <w:t>экспертно-аналитического ме</w:t>
      </w:r>
      <w:r w:rsidR="00C4681C" w:rsidRPr="000E499E">
        <w:rPr>
          <w:rFonts w:ascii="Times New Roman" w:hAnsi="Times New Roman" w:cs="Times New Roman"/>
          <w:sz w:val="28"/>
          <w:szCs w:val="28"/>
        </w:rPr>
        <w:t>ро</w:t>
      </w:r>
      <w:r w:rsidR="00840998" w:rsidRPr="000E499E">
        <w:rPr>
          <w:rFonts w:ascii="Times New Roman" w:hAnsi="Times New Roman" w:cs="Times New Roman"/>
          <w:sz w:val="28"/>
          <w:szCs w:val="28"/>
        </w:rPr>
        <w:t>п</w:t>
      </w:r>
      <w:r w:rsidR="00C4681C" w:rsidRPr="000E499E">
        <w:rPr>
          <w:rFonts w:ascii="Times New Roman" w:hAnsi="Times New Roman" w:cs="Times New Roman"/>
          <w:sz w:val="28"/>
          <w:szCs w:val="28"/>
        </w:rPr>
        <w:t>ри</w:t>
      </w:r>
      <w:r w:rsidR="00840998" w:rsidRPr="000E499E">
        <w:rPr>
          <w:rFonts w:ascii="Times New Roman" w:hAnsi="Times New Roman" w:cs="Times New Roman"/>
          <w:sz w:val="28"/>
          <w:szCs w:val="28"/>
        </w:rPr>
        <w:t>ятия</w:t>
      </w:r>
      <w:r w:rsidR="00C4681C" w:rsidRPr="000E499E">
        <w:rPr>
          <w:rFonts w:ascii="Times New Roman" w:hAnsi="Times New Roman" w:cs="Times New Roman"/>
          <w:sz w:val="28"/>
          <w:szCs w:val="28"/>
        </w:rPr>
        <w:t>:</w:t>
      </w:r>
    </w:p>
    <w:p w:rsidR="00A537FB" w:rsidRDefault="00654A44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0521">
        <w:rPr>
          <w:sz w:val="28"/>
          <w:szCs w:val="28"/>
        </w:rPr>
        <w:t xml:space="preserve"> </w:t>
      </w:r>
      <w:r w:rsidR="00A537FB">
        <w:rPr>
          <w:sz w:val="28"/>
          <w:szCs w:val="28"/>
        </w:rPr>
        <w:t xml:space="preserve">-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деление п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лноты и св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менности налоговых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ступлений д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нежных 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1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 xml:space="preserve">дств и их расходования в ходе исполнения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="00A537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37FB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 (профицита) бюджета;</w:t>
      </w:r>
    </w:p>
    <w:p w:rsidR="00A537FB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полноты неналоговых доходов бюджета 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1A3ED8" w:rsidRPr="00A10521">
        <w:rPr>
          <w:rFonts w:ascii="Times New Roman" w:eastAsia="Times New Roman" w:hAnsi="Times New Roman" w:cs="Times New Roman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ватизации, распоряжения и использования муниципальной 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бст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нности;</w:t>
      </w:r>
    </w:p>
    <w:p w:rsidR="00691EA6" w:rsidRDefault="00A537FB" w:rsidP="000623E0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проведение анализа фактических показателей в сравнении с показателями, утвержденными 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>Решением о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бюджете</w:t>
      </w:r>
      <w:r w:rsidR="00691EA6">
        <w:rPr>
          <w:rFonts w:ascii="Times New Roman" w:eastAsia="Times New Roman" w:hAnsi="Times New Roman" w:cs="Times New Roman"/>
          <w:sz w:val="28"/>
          <w:szCs w:val="28"/>
        </w:rPr>
        <w:t xml:space="preserve"> на очередной финансовый год, сводной бюджетной росписью расходов бюджета и источников финансирования дефицита бюджета на текущий финансовый год,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DD6617" w:rsidRDefault="00691EA6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  <w:r w:rsidR="00654A44" w:rsidRPr="00A1052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D6617" w:rsidRDefault="00DD6617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EA6" w:rsidRPr="00DD6617" w:rsidRDefault="00DD6617" w:rsidP="00DD6617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661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F0252" w:rsidRPr="00DD6617">
        <w:rPr>
          <w:rFonts w:ascii="Times New Roman" w:hAnsi="Times New Roman" w:cs="Times New Roman"/>
          <w:sz w:val="28"/>
          <w:szCs w:val="28"/>
        </w:rPr>
        <w:t>По</w:t>
      </w:r>
      <w:r w:rsidR="00691EA6" w:rsidRPr="00DD6617">
        <w:rPr>
          <w:rFonts w:ascii="Times New Roman" w:hAnsi="Times New Roman" w:cs="Times New Roman"/>
          <w:sz w:val="28"/>
          <w:szCs w:val="28"/>
        </w:rPr>
        <w:t xml:space="preserve"> </w:t>
      </w:r>
      <w:r w:rsidR="001F0252" w:rsidRPr="00DD6617">
        <w:rPr>
          <w:rFonts w:ascii="Times New Roman" w:hAnsi="Times New Roman" w:cs="Times New Roman"/>
          <w:sz w:val="28"/>
          <w:szCs w:val="28"/>
        </w:rPr>
        <w:t>ре</w:t>
      </w:r>
      <w:r w:rsidR="00691EA6" w:rsidRPr="00DD6617">
        <w:rPr>
          <w:rFonts w:ascii="Times New Roman" w:hAnsi="Times New Roman" w:cs="Times New Roman"/>
          <w:sz w:val="28"/>
          <w:szCs w:val="28"/>
        </w:rPr>
        <w:t>зультатам экспертно-аналити</w:t>
      </w:r>
      <w:r>
        <w:rPr>
          <w:rFonts w:ascii="Times New Roman" w:hAnsi="Times New Roman" w:cs="Times New Roman"/>
          <w:sz w:val="28"/>
          <w:szCs w:val="28"/>
        </w:rPr>
        <w:t xml:space="preserve">ческого мероприятия установлено </w:t>
      </w:r>
      <w:r w:rsidR="00691EA6" w:rsidRPr="00DD6617">
        <w:rPr>
          <w:rFonts w:ascii="Times New Roman" w:hAnsi="Times New Roman" w:cs="Times New Roman"/>
          <w:sz w:val="28"/>
          <w:szCs w:val="28"/>
        </w:rPr>
        <w:t>следующее:</w:t>
      </w:r>
    </w:p>
    <w:p w:rsidR="00B8284E" w:rsidRDefault="00691EA6" w:rsidP="00B8284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284E">
        <w:rPr>
          <w:rFonts w:ascii="Times New Roman" w:hAnsi="Times New Roman" w:cs="Times New Roman"/>
          <w:sz w:val="28"/>
          <w:szCs w:val="28"/>
        </w:rPr>
        <w:t xml:space="preserve">.В соответствии с частью 5 статьи 264.2 Бюджетного кодекса Российской Федерации, постановлением администрации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2B3E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4E">
        <w:rPr>
          <w:rFonts w:ascii="Times New Roman" w:hAnsi="Times New Roman" w:cs="Times New Roman"/>
          <w:sz w:val="28"/>
          <w:szCs w:val="28"/>
        </w:rPr>
        <w:t xml:space="preserve">от </w:t>
      </w:r>
      <w:r w:rsidR="00C2335A">
        <w:rPr>
          <w:rFonts w:ascii="Times New Roman" w:hAnsi="Times New Roman" w:cs="Times New Roman"/>
          <w:sz w:val="28"/>
          <w:szCs w:val="28"/>
        </w:rPr>
        <w:t>0</w:t>
      </w:r>
      <w:r w:rsidR="005242E5">
        <w:rPr>
          <w:rFonts w:ascii="Times New Roman" w:hAnsi="Times New Roman" w:cs="Times New Roman"/>
          <w:sz w:val="28"/>
          <w:szCs w:val="28"/>
        </w:rPr>
        <w:t>2</w:t>
      </w:r>
      <w:r w:rsidR="00C2335A">
        <w:rPr>
          <w:rFonts w:ascii="Times New Roman" w:hAnsi="Times New Roman" w:cs="Times New Roman"/>
          <w:sz w:val="28"/>
          <w:szCs w:val="28"/>
        </w:rPr>
        <w:t xml:space="preserve"> </w:t>
      </w:r>
      <w:r w:rsidR="005242E5">
        <w:rPr>
          <w:rFonts w:ascii="Times New Roman" w:hAnsi="Times New Roman" w:cs="Times New Roman"/>
          <w:sz w:val="28"/>
          <w:szCs w:val="28"/>
        </w:rPr>
        <w:t>июля</w:t>
      </w:r>
      <w:r w:rsidR="00B8284E">
        <w:rPr>
          <w:rFonts w:ascii="Times New Roman" w:hAnsi="Times New Roman" w:cs="Times New Roman"/>
          <w:sz w:val="28"/>
          <w:szCs w:val="28"/>
        </w:rPr>
        <w:t xml:space="preserve"> 2018 года № </w:t>
      </w:r>
      <w:r w:rsidR="005242E5">
        <w:rPr>
          <w:rFonts w:ascii="Times New Roman" w:hAnsi="Times New Roman" w:cs="Times New Roman"/>
          <w:sz w:val="28"/>
          <w:szCs w:val="28"/>
        </w:rPr>
        <w:t>59</w:t>
      </w:r>
      <w:r w:rsidR="00B8284E">
        <w:rPr>
          <w:rFonts w:ascii="Times New Roman" w:hAnsi="Times New Roman" w:cs="Times New Roman"/>
          <w:sz w:val="28"/>
          <w:szCs w:val="28"/>
        </w:rPr>
        <w:t xml:space="preserve"> утвержден отчет об исполнении бюджета </w:t>
      </w:r>
      <w:r w:rsidR="00B8284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2E5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84E">
        <w:rPr>
          <w:rFonts w:ascii="Times New Roman" w:hAnsi="Times New Roman" w:cs="Times New Roman"/>
          <w:sz w:val="28"/>
          <w:szCs w:val="28"/>
        </w:rPr>
        <w:t>Грачевского района Ставропольского края за первое полугодие 2018 года.</w:t>
      </w:r>
    </w:p>
    <w:p w:rsidR="00052C6E" w:rsidRPr="0041228E" w:rsidRDefault="003D2693" w:rsidP="00052C6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B8284E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B8284E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а доходы </w:t>
      </w:r>
      <w:r w:rsidR="00B8284E">
        <w:rPr>
          <w:rFonts w:ascii="Times New Roman" w:hAnsi="Times New Roman" w:cs="Times New Roman"/>
          <w:sz w:val="28"/>
          <w:szCs w:val="28"/>
        </w:rPr>
        <w:t>б</w:t>
      </w:r>
      <w:r w:rsidR="00052C6E" w:rsidRPr="00052C6E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2E5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4B94">
        <w:rPr>
          <w:rFonts w:ascii="Times New Roman" w:hAnsi="Times New Roman" w:cs="Times New Roman"/>
          <w:sz w:val="28"/>
          <w:szCs w:val="28"/>
        </w:rPr>
        <w:t xml:space="preserve">за первое 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полугодие 2018 года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5242E5">
        <w:rPr>
          <w:rFonts w:ascii="Times New Roman" w:hAnsi="Times New Roman" w:cs="Times New Roman"/>
          <w:sz w:val="28"/>
          <w:szCs w:val="28"/>
        </w:rPr>
        <w:t>6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</w:t>
      </w:r>
      <w:r w:rsidR="005242E5">
        <w:rPr>
          <w:rFonts w:ascii="Times New Roman" w:hAnsi="Times New Roman" w:cs="Times New Roman"/>
          <w:sz w:val="28"/>
          <w:szCs w:val="28"/>
        </w:rPr>
        <w:t>3</w:t>
      </w:r>
      <w:r w:rsidR="00052C6E" w:rsidRPr="00052C6E">
        <w:rPr>
          <w:rFonts w:ascii="Times New Roman" w:hAnsi="Times New Roman" w:cs="Times New Roman"/>
          <w:sz w:val="28"/>
          <w:szCs w:val="28"/>
        </w:rPr>
        <w:t>8</w:t>
      </w:r>
      <w:r w:rsidR="004067A8">
        <w:rPr>
          <w:rFonts w:ascii="Times New Roman" w:hAnsi="Times New Roman" w:cs="Times New Roman"/>
          <w:sz w:val="28"/>
          <w:szCs w:val="28"/>
        </w:rPr>
        <w:t>7</w:t>
      </w:r>
      <w:r w:rsidR="00052C6E" w:rsidRPr="00052C6E">
        <w:rPr>
          <w:rFonts w:ascii="Times New Roman" w:hAnsi="Times New Roman" w:cs="Times New Roman"/>
          <w:sz w:val="28"/>
          <w:szCs w:val="28"/>
        </w:rPr>
        <w:t>,</w:t>
      </w:r>
      <w:r w:rsidR="005242E5">
        <w:rPr>
          <w:rFonts w:ascii="Times New Roman" w:hAnsi="Times New Roman" w:cs="Times New Roman"/>
          <w:sz w:val="28"/>
          <w:szCs w:val="28"/>
        </w:rPr>
        <w:t>57</w:t>
      </w:r>
      <w:r w:rsidR="00052C6E" w:rsidRPr="00052C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31EC6">
        <w:rPr>
          <w:rFonts w:ascii="Times New Roman" w:hAnsi="Times New Roman" w:cs="Times New Roman"/>
          <w:sz w:val="28"/>
          <w:szCs w:val="28"/>
        </w:rPr>
        <w:t xml:space="preserve"> или </w:t>
      </w:r>
      <w:r w:rsidR="004067A8">
        <w:rPr>
          <w:rFonts w:ascii="Times New Roman" w:hAnsi="Times New Roman" w:cs="Times New Roman"/>
          <w:sz w:val="28"/>
          <w:szCs w:val="28"/>
        </w:rPr>
        <w:t>4</w:t>
      </w:r>
      <w:r w:rsidR="005242E5">
        <w:rPr>
          <w:rFonts w:ascii="Times New Roman" w:hAnsi="Times New Roman" w:cs="Times New Roman"/>
          <w:sz w:val="28"/>
          <w:szCs w:val="28"/>
        </w:rPr>
        <w:t>1</w:t>
      </w:r>
      <w:r w:rsidR="00731EC6">
        <w:rPr>
          <w:rFonts w:ascii="Times New Roman" w:hAnsi="Times New Roman" w:cs="Times New Roman"/>
          <w:sz w:val="28"/>
          <w:szCs w:val="28"/>
        </w:rPr>
        <w:t>,</w:t>
      </w:r>
      <w:r w:rsidR="005242E5">
        <w:rPr>
          <w:rFonts w:ascii="Times New Roman" w:hAnsi="Times New Roman" w:cs="Times New Roman"/>
          <w:sz w:val="28"/>
          <w:szCs w:val="28"/>
        </w:rPr>
        <w:t>30</w:t>
      </w:r>
      <w:r w:rsidR="00731EC6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годовому объему утвержденных назначений (1</w:t>
      </w:r>
      <w:r w:rsidR="005242E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067A8">
        <w:rPr>
          <w:rFonts w:ascii="Times New Roman" w:hAnsi="Times New Roman" w:cs="Times New Roman"/>
          <w:sz w:val="28"/>
          <w:szCs w:val="28"/>
        </w:rPr>
        <w:t>4</w:t>
      </w:r>
      <w:r w:rsidR="005242E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7,</w:t>
      </w:r>
      <w:r w:rsidR="005242E5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тыс. рублей), что </w:t>
      </w:r>
      <w:r w:rsidR="00E62927">
        <w:rPr>
          <w:rFonts w:ascii="Times New Roman" w:hAnsi="Times New Roman" w:cs="Times New Roman"/>
          <w:sz w:val="28"/>
          <w:szCs w:val="28"/>
        </w:rPr>
        <w:t xml:space="preserve">на </w:t>
      </w:r>
      <w:r w:rsidR="005242E5">
        <w:rPr>
          <w:rFonts w:ascii="Times New Roman" w:hAnsi="Times New Roman" w:cs="Times New Roman"/>
          <w:sz w:val="28"/>
          <w:szCs w:val="28"/>
        </w:rPr>
        <w:t>22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92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 выше объема поступлений за аналогичный период 2017 года</w:t>
      </w:r>
      <w:r w:rsidR="005242E5">
        <w:rPr>
          <w:rFonts w:ascii="Times New Roman" w:hAnsi="Times New Roman" w:cs="Times New Roman"/>
          <w:sz w:val="28"/>
          <w:szCs w:val="28"/>
        </w:rPr>
        <w:t xml:space="preserve"> (5 </w:t>
      </w:r>
      <w:r w:rsidR="00324B94">
        <w:rPr>
          <w:rFonts w:ascii="Times New Roman" w:hAnsi="Times New Roman" w:cs="Times New Roman"/>
          <w:sz w:val="28"/>
          <w:szCs w:val="28"/>
        </w:rPr>
        <w:t>1</w:t>
      </w:r>
      <w:r w:rsidR="005242E5">
        <w:rPr>
          <w:rFonts w:ascii="Times New Roman" w:hAnsi="Times New Roman" w:cs="Times New Roman"/>
          <w:sz w:val="28"/>
          <w:szCs w:val="28"/>
        </w:rPr>
        <w:t>96</w:t>
      </w:r>
      <w:r w:rsidR="00324B94">
        <w:rPr>
          <w:rFonts w:ascii="Times New Roman" w:hAnsi="Times New Roman" w:cs="Times New Roman"/>
          <w:sz w:val="28"/>
          <w:szCs w:val="28"/>
        </w:rPr>
        <w:t>,</w:t>
      </w:r>
      <w:r w:rsidR="005242E5">
        <w:rPr>
          <w:rFonts w:ascii="Times New Roman" w:hAnsi="Times New Roman" w:cs="Times New Roman"/>
          <w:sz w:val="28"/>
          <w:szCs w:val="28"/>
        </w:rPr>
        <w:t>6</w:t>
      </w:r>
      <w:r w:rsidR="00324B94">
        <w:rPr>
          <w:rFonts w:ascii="Times New Roman" w:hAnsi="Times New Roman" w:cs="Times New Roman"/>
          <w:sz w:val="28"/>
          <w:szCs w:val="28"/>
        </w:rPr>
        <w:t>4 тыс. рублей)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28E" w:rsidRPr="00324B94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228E">
        <w:rPr>
          <w:rFonts w:ascii="Times New Roman" w:hAnsi="Times New Roman" w:cs="Times New Roman"/>
          <w:sz w:val="28"/>
          <w:szCs w:val="28"/>
        </w:rPr>
        <w:t>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1228E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ы бюджета муниципального образования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42E5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067A8">
        <w:rPr>
          <w:rFonts w:ascii="Times New Roman" w:hAnsi="Times New Roman" w:cs="Times New Roman"/>
          <w:sz w:val="28"/>
          <w:szCs w:val="28"/>
        </w:rPr>
        <w:t>1 43</w:t>
      </w:r>
      <w:r w:rsidR="005242E5">
        <w:rPr>
          <w:rFonts w:ascii="Times New Roman" w:hAnsi="Times New Roman" w:cs="Times New Roman"/>
          <w:sz w:val="28"/>
          <w:szCs w:val="28"/>
        </w:rPr>
        <w:t>1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242E5">
        <w:rPr>
          <w:rFonts w:ascii="Times New Roman" w:hAnsi="Times New Roman" w:cs="Times New Roman"/>
          <w:sz w:val="28"/>
          <w:szCs w:val="28"/>
        </w:rPr>
        <w:t>8</w:t>
      </w:r>
      <w:r w:rsidR="004067A8">
        <w:rPr>
          <w:rFonts w:ascii="Times New Roman" w:hAnsi="Times New Roman" w:cs="Times New Roman"/>
          <w:sz w:val="28"/>
          <w:szCs w:val="28"/>
        </w:rPr>
        <w:t>6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или  </w:t>
      </w:r>
      <w:r w:rsidR="005242E5">
        <w:rPr>
          <w:rFonts w:ascii="Times New Roman" w:hAnsi="Times New Roman" w:cs="Times New Roman"/>
          <w:sz w:val="28"/>
          <w:szCs w:val="28"/>
        </w:rPr>
        <w:t>2</w:t>
      </w:r>
      <w:r w:rsidR="004067A8">
        <w:rPr>
          <w:rFonts w:ascii="Times New Roman" w:hAnsi="Times New Roman" w:cs="Times New Roman"/>
          <w:sz w:val="28"/>
          <w:szCs w:val="28"/>
        </w:rPr>
        <w:t>0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242E5">
        <w:rPr>
          <w:rFonts w:ascii="Times New Roman" w:hAnsi="Times New Roman" w:cs="Times New Roman"/>
          <w:sz w:val="28"/>
          <w:szCs w:val="28"/>
        </w:rPr>
        <w:t>01</w:t>
      </w:r>
      <w:r w:rsidR="00731EC6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41228E"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 (</w:t>
      </w:r>
      <w:r w:rsidR="005242E5">
        <w:rPr>
          <w:rFonts w:ascii="Times New Roman" w:hAnsi="Times New Roman" w:cs="Times New Roman"/>
          <w:sz w:val="28"/>
          <w:szCs w:val="28"/>
        </w:rPr>
        <w:t>7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5242E5">
        <w:rPr>
          <w:rFonts w:ascii="Times New Roman" w:hAnsi="Times New Roman" w:cs="Times New Roman"/>
          <w:sz w:val="28"/>
          <w:szCs w:val="28"/>
        </w:rPr>
        <w:t>155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067A8">
        <w:rPr>
          <w:rFonts w:ascii="Times New Roman" w:hAnsi="Times New Roman" w:cs="Times New Roman"/>
          <w:sz w:val="28"/>
          <w:szCs w:val="28"/>
        </w:rPr>
        <w:t>5</w:t>
      </w:r>
      <w:r w:rsidR="005242E5">
        <w:rPr>
          <w:rFonts w:ascii="Times New Roman" w:hAnsi="Times New Roman" w:cs="Times New Roman"/>
          <w:sz w:val="28"/>
          <w:szCs w:val="28"/>
        </w:rPr>
        <w:t>3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5242E5">
        <w:rPr>
          <w:rFonts w:ascii="Times New Roman" w:hAnsi="Times New Roman" w:cs="Times New Roman"/>
          <w:sz w:val="28"/>
          <w:szCs w:val="28"/>
        </w:rPr>
        <w:t>468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тыс. рублей или на 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,6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процента выше объема поступлений за а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налогичный период 2017 года (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24B94"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324B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:rsidR="0041228E" w:rsidRPr="000B50EA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1228E">
        <w:rPr>
          <w:rFonts w:ascii="Times New Roman" w:hAnsi="Times New Roman" w:cs="Times New Roman"/>
          <w:sz w:val="28"/>
          <w:szCs w:val="28"/>
        </w:rPr>
        <w:t>еналоговы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228E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 xml:space="preserve">ы составили </w:t>
      </w:r>
      <w:r w:rsidR="005242E5">
        <w:rPr>
          <w:rFonts w:ascii="Times New Roman" w:hAnsi="Times New Roman" w:cs="Times New Roman"/>
          <w:sz w:val="28"/>
          <w:szCs w:val="28"/>
        </w:rPr>
        <w:t>7</w:t>
      </w:r>
      <w:r w:rsidR="004067A8">
        <w:rPr>
          <w:rFonts w:ascii="Times New Roman" w:hAnsi="Times New Roman" w:cs="Times New Roman"/>
          <w:sz w:val="28"/>
          <w:szCs w:val="28"/>
        </w:rPr>
        <w:t>8</w:t>
      </w:r>
      <w:r w:rsidR="005242E5">
        <w:rPr>
          <w:rFonts w:ascii="Times New Roman" w:hAnsi="Times New Roman" w:cs="Times New Roman"/>
          <w:sz w:val="28"/>
          <w:szCs w:val="28"/>
        </w:rPr>
        <w:t>,07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242E5">
        <w:rPr>
          <w:rFonts w:ascii="Times New Roman" w:hAnsi="Times New Roman" w:cs="Times New Roman"/>
          <w:sz w:val="28"/>
          <w:szCs w:val="28"/>
        </w:rPr>
        <w:t>48</w:t>
      </w:r>
      <w:r w:rsidR="004067A8">
        <w:rPr>
          <w:rFonts w:ascii="Times New Roman" w:hAnsi="Times New Roman" w:cs="Times New Roman"/>
          <w:sz w:val="28"/>
          <w:szCs w:val="28"/>
        </w:rPr>
        <w:t>,</w:t>
      </w:r>
      <w:r w:rsidR="005242E5">
        <w:rPr>
          <w:rFonts w:ascii="Times New Roman" w:hAnsi="Times New Roman" w:cs="Times New Roman"/>
          <w:sz w:val="28"/>
          <w:szCs w:val="28"/>
        </w:rPr>
        <w:t>49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731EC6">
        <w:rPr>
          <w:rFonts w:ascii="Times New Roman" w:hAnsi="Times New Roman" w:cs="Times New Roman"/>
          <w:sz w:val="28"/>
          <w:szCs w:val="28"/>
        </w:rPr>
        <w:t>процента</w:t>
      </w:r>
      <w:r w:rsidR="004067A8">
        <w:rPr>
          <w:rFonts w:ascii="Times New Roman" w:hAnsi="Times New Roman" w:cs="Times New Roman"/>
          <w:sz w:val="28"/>
          <w:szCs w:val="28"/>
        </w:rPr>
        <w:t xml:space="preserve"> к уточненному годовому плану (</w:t>
      </w:r>
      <w:r w:rsidR="005242E5">
        <w:rPr>
          <w:rFonts w:ascii="Times New Roman" w:hAnsi="Times New Roman" w:cs="Times New Roman"/>
          <w:sz w:val="28"/>
          <w:szCs w:val="28"/>
        </w:rPr>
        <w:t>161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4067A8">
        <w:rPr>
          <w:rFonts w:ascii="Times New Roman" w:hAnsi="Times New Roman" w:cs="Times New Roman"/>
          <w:sz w:val="28"/>
          <w:szCs w:val="28"/>
        </w:rPr>
        <w:t>0</w:t>
      </w:r>
      <w:r w:rsidR="005242E5">
        <w:rPr>
          <w:rFonts w:ascii="Times New Roman" w:hAnsi="Times New Roman" w:cs="Times New Roman"/>
          <w:sz w:val="28"/>
          <w:szCs w:val="28"/>
        </w:rPr>
        <w:t>0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что на 2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07 тыс. рублей или на 4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,95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оцента 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бол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ьше, чем поступления первого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полугодия 2017 года (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0B50EA"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42E5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0B5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:rsidR="0041228E" w:rsidRPr="001F55C0" w:rsidRDefault="0041228E" w:rsidP="0041228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228E">
        <w:rPr>
          <w:rFonts w:ascii="Times New Roman" w:hAnsi="Times New Roman" w:cs="Times New Roman"/>
          <w:sz w:val="28"/>
          <w:szCs w:val="28"/>
        </w:rPr>
        <w:t>езвозмездны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41228E">
        <w:rPr>
          <w:rFonts w:ascii="Times New Roman" w:hAnsi="Times New Roman" w:cs="Times New Roman"/>
          <w:sz w:val="28"/>
          <w:szCs w:val="28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62927">
        <w:rPr>
          <w:rFonts w:ascii="Times New Roman" w:hAnsi="Times New Roman" w:cs="Times New Roman"/>
          <w:sz w:val="28"/>
          <w:szCs w:val="28"/>
        </w:rPr>
        <w:t xml:space="preserve">первое </w:t>
      </w:r>
      <w:r>
        <w:rPr>
          <w:rFonts w:ascii="Times New Roman" w:hAnsi="Times New Roman" w:cs="Times New Roman"/>
          <w:sz w:val="28"/>
          <w:szCs w:val="28"/>
        </w:rPr>
        <w:t xml:space="preserve">полугодие 2018 года </w:t>
      </w:r>
      <w:r w:rsidRPr="0041228E">
        <w:rPr>
          <w:rFonts w:ascii="Times New Roman" w:hAnsi="Times New Roman" w:cs="Times New Roman"/>
          <w:sz w:val="28"/>
          <w:szCs w:val="28"/>
        </w:rPr>
        <w:t>составил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42E5">
        <w:rPr>
          <w:rFonts w:ascii="Times New Roman" w:hAnsi="Times New Roman" w:cs="Times New Roman"/>
          <w:sz w:val="28"/>
          <w:szCs w:val="28"/>
        </w:rPr>
        <w:t xml:space="preserve"> 4 877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5242E5">
        <w:rPr>
          <w:rFonts w:ascii="Times New Roman" w:hAnsi="Times New Roman" w:cs="Times New Roman"/>
          <w:sz w:val="28"/>
          <w:szCs w:val="28"/>
        </w:rPr>
        <w:t>64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 при уточн</w:t>
      </w:r>
      <w:r w:rsidR="005242E5">
        <w:rPr>
          <w:rFonts w:ascii="Times New Roman" w:hAnsi="Times New Roman" w:cs="Times New Roman"/>
          <w:sz w:val="28"/>
          <w:szCs w:val="28"/>
        </w:rPr>
        <w:t>енном годовом плане 8</w:t>
      </w:r>
      <w:r w:rsidRPr="0041228E">
        <w:rPr>
          <w:rFonts w:ascii="Times New Roman" w:hAnsi="Times New Roman" w:cs="Times New Roman"/>
          <w:sz w:val="28"/>
          <w:szCs w:val="28"/>
        </w:rPr>
        <w:t xml:space="preserve"> </w:t>
      </w:r>
      <w:r w:rsidR="005242E5">
        <w:rPr>
          <w:rFonts w:ascii="Times New Roman" w:hAnsi="Times New Roman" w:cs="Times New Roman"/>
          <w:sz w:val="28"/>
          <w:szCs w:val="28"/>
        </w:rPr>
        <w:t>1</w:t>
      </w:r>
      <w:r w:rsidR="00DF0408">
        <w:rPr>
          <w:rFonts w:ascii="Times New Roman" w:hAnsi="Times New Roman" w:cs="Times New Roman"/>
          <w:sz w:val="28"/>
          <w:szCs w:val="28"/>
        </w:rPr>
        <w:t>5</w:t>
      </w:r>
      <w:r w:rsidR="005242E5">
        <w:rPr>
          <w:rFonts w:ascii="Times New Roman" w:hAnsi="Times New Roman" w:cs="Times New Roman"/>
          <w:sz w:val="28"/>
          <w:szCs w:val="28"/>
        </w:rPr>
        <w:t>1</w:t>
      </w:r>
      <w:r w:rsidRPr="0041228E">
        <w:rPr>
          <w:rFonts w:ascii="Times New Roman" w:hAnsi="Times New Roman" w:cs="Times New Roman"/>
          <w:sz w:val="28"/>
          <w:szCs w:val="28"/>
        </w:rPr>
        <w:t>,</w:t>
      </w:r>
      <w:r w:rsidR="000A1B57">
        <w:rPr>
          <w:rFonts w:ascii="Times New Roman" w:hAnsi="Times New Roman" w:cs="Times New Roman"/>
          <w:sz w:val="28"/>
          <w:szCs w:val="28"/>
        </w:rPr>
        <w:t>0</w:t>
      </w:r>
      <w:r w:rsidR="00DF0408">
        <w:rPr>
          <w:rFonts w:ascii="Times New Roman" w:hAnsi="Times New Roman" w:cs="Times New Roman"/>
          <w:sz w:val="28"/>
          <w:szCs w:val="28"/>
        </w:rPr>
        <w:t>2</w:t>
      </w:r>
      <w:r w:rsidRPr="0041228E">
        <w:rPr>
          <w:rFonts w:ascii="Times New Roman" w:hAnsi="Times New Roman" w:cs="Times New Roman"/>
          <w:sz w:val="28"/>
          <w:szCs w:val="28"/>
        </w:rPr>
        <w:t xml:space="preserve"> тыс. рублей. В сравнении с аналогичным периодом 2017 го</w:t>
      </w:r>
      <w:r w:rsidR="004F1E52">
        <w:rPr>
          <w:rFonts w:ascii="Times New Roman" w:hAnsi="Times New Roman" w:cs="Times New Roman"/>
          <w:sz w:val="28"/>
          <w:szCs w:val="28"/>
        </w:rPr>
        <w:t xml:space="preserve">да поступления увеличились </w:t>
      </w:r>
      <w:r w:rsidR="001F55C0">
        <w:rPr>
          <w:rFonts w:ascii="Times New Roman" w:hAnsi="Times New Roman" w:cs="Times New Roman"/>
          <w:sz w:val="28"/>
          <w:szCs w:val="28"/>
        </w:rPr>
        <w:t xml:space="preserve">на </w:t>
      </w:r>
      <w:r w:rsidR="000A1B57">
        <w:rPr>
          <w:rFonts w:ascii="Times New Roman" w:hAnsi="Times New Roman" w:cs="Times New Roman"/>
          <w:sz w:val="28"/>
          <w:szCs w:val="28"/>
        </w:rPr>
        <w:t>16</w:t>
      </w:r>
      <w:r w:rsidR="001F55C0">
        <w:rPr>
          <w:rFonts w:ascii="Times New Roman" w:hAnsi="Times New Roman" w:cs="Times New Roman"/>
          <w:sz w:val="28"/>
          <w:szCs w:val="28"/>
        </w:rPr>
        <w:t>,</w:t>
      </w:r>
      <w:r w:rsidR="000A1B57">
        <w:rPr>
          <w:rFonts w:ascii="Times New Roman" w:hAnsi="Times New Roman" w:cs="Times New Roman"/>
          <w:sz w:val="28"/>
          <w:szCs w:val="28"/>
        </w:rPr>
        <w:t>74</w:t>
      </w:r>
      <w:r w:rsidR="001F55C0">
        <w:rPr>
          <w:rFonts w:ascii="Times New Roman" w:hAnsi="Times New Roman" w:cs="Times New Roman"/>
          <w:sz w:val="28"/>
          <w:szCs w:val="28"/>
        </w:rPr>
        <w:t xml:space="preserve"> процента 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на </w:t>
      </w:r>
      <w:r w:rsidR="000A1B57">
        <w:rPr>
          <w:rFonts w:ascii="Times New Roman" w:hAnsi="Times New Roman" w:cs="Times New Roman"/>
          <w:color w:val="000000" w:themeColor="text1"/>
          <w:sz w:val="28"/>
          <w:szCs w:val="28"/>
        </w:rPr>
        <w:t>699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1B57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(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первое 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 2017 года – 4</w:t>
      </w:r>
      <w:r w:rsidR="001F55C0"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1B57">
        <w:rPr>
          <w:rFonts w:ascii="Times New Roman" w:hAnsi="Times New Roman" w:cs="Times New Roman"/>
          <w:color w:val="000000" w:themeColor="text1"/>
          <w:sz w:val="28"/>
          <w:szCs w:val="28"/>
        </w:rPr>
        <w:t>178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A1B57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1F5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:rsidR="00EF64F7" w:rsidRPr="00EF64F7" w:rsidRDefault="00DC51A7" w:rsidP="0007616D">
      <w:pPr>
        <w:spacing w:after="0" w:line="240" w:lineRule="auto"/>
        <w:ind w:left="-426" w:firstLine="426"/>
        <w:jc w:val="both"/>
        <w:rPr>
          <w:color w:val="000000" w:themeColor="text1"/>
          <w:sz w:val="28"/>
          <w:szCs w:val="28"/>
        </w:rPr>
      </w:pPr>
      <w:r w:rsidRPr="001F55C0">
        <w:rPr>
          <w:color w:val="000000" w:themeColor="text1"/>
          <w:sz w:val="28"/>
          <w:szCs w:val="28"/>
        </w:rPr>
        <w:t>6.</w:t>
      </w:r>
      <w:r w:rsidR="00A64D97" w:rsidRPr="001F55C0">
        <w:rPr>
          <w:color w:val="000000" w:themeColor="text1"/>
          <w:sz w:val="28"/>
          <w:szCs w:val="28"/>
        </w:rPr>
        <w:t>3</w:t>
      </w:r>
      <w:r w:rsidRPr="001F55C0">
        <w:rPr>
          <w:color w:val="000000" w:themeColor="text1"/>
          <w:sz w:val="28"/>
          <w:szCs w:val="28"/>
        </w:rPr>
        <w:t>.</w:t>
      </w:r>
      <w:r w:rsidRPr="00EF64F7">
        <w:rPr>
          <w:color w:val="000000" w:themeColor="text1"/>
          <w:sz w:val="28"/>
          <w:szCs w:val="28"/>
        </w:rPr>
        <w:t xml:space="preserve"> </w:t>
      </w:r>
      <w:r w:rsidR="00EF64F7" w:rsidRPr="00EF64F7">
        <w:rPr>
          <w:color w:val="000000" w:themeColor="text1"/>
          <w:sz w:val="28"/>
          <w:szCs w:val="28"/>
        </w:rPr>
        <w:t xml:space="preserve">В структуре общего объема поступлений доходов в местный бюджет муниципального образования села </w:t>
      </w:r>
      <w:r w:rsidR="00964D9A">
        <w:rPr>
          <w:color w:val="000000" w:themeColor="text1"/>
          <w:sz w:val="28"/>
          <w:szCs w:val="28"/>
        </w:rPr>
        <w:t>Бешпагир</w:t>
      </w:r>
      <w:r w:rsidR="00EF64F7" w:rsidRPr="00EF64F7">
        <w:rPr>
          <w:color w:val="000000" w:themeColor="text1"/>
          <w:sz w:val="28"/>
          <w:szCs w:val="28"/>
        </w:rPr>
        <w:t xml:space="preserve"> за первое полугодие 2018 года (</w:t>
      </w:r>
      <w:r w:rsidR="00964D9A">
        <w:rPr>
          <w:color w:val="000000" w:themeColor="text1"/>
          <w:sz w:val="28"/>
          <w:szCs w:val="28"/>
        </w:rPr>
        <w:t>6</w:t>
      </w:r>
      <w:r w:rsidR="00EF64F7" w:rsidRPr="00EF64F7">
        <w:rPr>
          <w:color w:val="000000" w:themeColor="text1"/>
          <w:sz w:val="28"/>
          <w:szCs w:val="28"/>
        </w:rPr>
        <w:t xml:space="preserve"> </w:t>
      </w:r>
      <w:r w:rsidR="00964D9A">
        <w:rPr>
          <w:color w:val="000000" w:themeColor="text1"/>
          <w:sz w:val="28"/>
          <w:szCs w:val="28"/>
        </w:rPr>
        <w:t>3</w:t>
      </w:r>
      <w:r w:rsidR="00EF64F7" w:rsidRPr="00EF64F7">
        <w:rPr>
          <w:color w:val="000000" w:themeColor="text1"/>
          <w:sz w:val="28"/>
          <w:szCs w:val="28"/>
        </w:rPr>
        <w:t>87,</w:t>
      </w:r>
      <w:r w:rsidR="00964D9A">
        <w:rPr>
          <w:color w:val="000000" w:themeColor="text1"/>
          <w:sz w:val="28"/>
          <w:szCs w:val="28"/>
        </w:rPr>
        <w:t>57</w:t>
      </w:r>
      <w:r w:rsidR="00EF64F7" w:rsidRPr="00EF64F7">
        <w:rPr>
          <w:color w:val="000000" w:themeColor="text1"/>
          <w:sz w:val="28"/>
          <w:szCs w:val="28"/>
        </w:rPr>
        <w:t xml:space="preserve"> тыс. рублей) основную долю составляют безвозмездные поступления – 7</w:t>
      </w:r>
      <w:r w:rsidR="00964D9A">
        <w:rPr>
          <w:color w:val="000000" w:themeColor="text1"/>
          <w:sz w:val="28"/>
          <w:szCs w:val="28"/>
        </w:rPr>
        <w:t>6</w:t>
      </w:r>
      <w:r w:rsidR="00EF64F7" w:rsidRPr="00EF64F7">
        <w:rPr>
          <w:color w:val="000000" w:themeColor="text1"/>
          <w:sz w:val="28"/>
          <w:szCs w:val="28"/>
        </w:rPr>
        <w:t>,</w:t>
      </w:r>
      <w:r w:rsidR="00964D9A">
        <w:rPr>
          <w:color w:val="000000" w:themeColor="text1"/>
          <w:sz w:val="28"/>
          <w:szCs w:val="28"/>
        </w:rPr>
        <w:t>3</w:t>
      </w:r>
      <w:r w:rsidR="00EF64F7" w:rsidRPr="00EF64F7">
        <w:rPr>
          <w:color w:val="000000" w:themeColor="text1"/>
          <w:sz w:val="28"/>
          <w:szCs w:val="28"/>
        </w:rPr>
        <w:t xml:space="preserve">6 процента (4 </w:t>
      </w:r>
      <w:r w:rsidR="00964D9A">
        <w:rPr>
          <w:color w:val="000000" w:themeColor="text1"/>
          <w:sz w:val="28"/>
          <w:szCs w:val="28"/>
        </w:rPr>
        <w:t>877</w:t>
      </w:r>
      <w:r w:rsidR="00EF64F7" w:rsidRPr="00EF64F7">
        <w:rPr>
          <w:color w:val="000000" w:themeColor="text1"/>
          <w:sz w:val="28"/>
          <w:szCs w:val="28"/>
        </w:rPr>
        <w:t>,</w:t>
      </w:r>
      <w:r w:rsidR="00964D9A">
        <w:rPr>
          <w:color w:val="000000" w:themeColor="text1"/>
          <w:sz w:val="28"/>
          <w:szCs w:val="28"/>
        </w:rPr>
        <w:t>64</w:t>
      </w:r>
      <w:r w:rsidR="00EF64F7" w:rsidRPr="00EF64F7">
        <w:rPr>
          <w:color w:val="000000" w:themeColor="text1"/>
          <w:sz w:val="28"/>
          <w:szCs w:val="28"/>
        </w:rPr>
        <w:t xml:space="preserve"> тыс. рублей). Удельный вес налоговых доходов составляет - 2</w:t>
      </w:r>
      <w:r w:rsidR="00964D9A">
        <w:rPr>
          <w:color w:val="000000" w:themeColor="text1"/>
          <w:sz w:val="28"/>
          <w:szCs w:val="28"/>
        </w:rPr>
        <w:t>2</w:t>
      </w:r>
      <w:r w:rsidR="00EF64F7" w:rsidRPr="00EF64F7">
        <w:rPr>
          <w:color w:val="000000" w:themeColor="text1"/>
          <w:sz w:val="28"/>
          <w:szCs w:val="28"/>
        </w:rPr>
        <w:t>,</w:t>
      </w:r>
      <w:r w:rsidR="00964D9A">
        <w:rPr>
          <w:color w:val="000000" w:themeColor="text1"/>
          <w:sz w:val="28"/>
          <w:szCs w:val="28"/>
        </w:rPr>
        <w:t>42</w:t>
      </w:r>
      <w:r w:rsidR="00EF64F7" w:rsidRPr="00EF64F7">
        <w:rPr>
          <w:color w:val="000000" w:themeColor="text1"/>
          <w:sz w:val="28"/>
          <w:szCs w:val="28"/>
        </w:rPr>
        <w:t xml:space="preserve"> процента (1 4</w:t>
      </w:r>
      <w:r w:rsidR="00964D9A">
        <w:rPr>
          <w:color w:val="000000" w:themeColor="text1"/>
          <w:sz w:val="28"/>
          <w:szCs w:val="28"/>
        </w:rPr>
        <w:t>3</w:t>
      </w:r>
      <w:r w:rsidR="00EF64F7" w:rsidRPr="00EF64F7">
        <w:rPr>
          <w:color w:val="000000" w:themeColor="text1"/>
          <w:sz w:val="28"/>
          <w:szCs w:val="28"/>
        </w:rPr>
        <w:t>1,</w:t>
      </w:r>
      <w:r w:rsidR="00964D9A">
        <w:rPr>
          <w:color w:val="000000" w:themeColor="text1"/>
          <w:sz w:val="28"/>
          <w:szCs w:val="28"/>
        </w:rPr>
        <w:t>8</w:t>
      </w:r>
      <w:r w:rsidR="00EF64F7" w:rsidRPr="00EF64F7">
        <w:rPr>
          <w:color w:val="000000" w:themeColor="text1"/>
          <w:sz w:val="28"/>
          <w:szCs w:val="28"/>
        </w:rPr>
        <w:t>6 тыс. рублей), доля неналоговых доходов -</w:t>
      </w:r>
      <w:r w:rsidR="00964D9A">
        <w:rPr>
          <w:color w:val="000000" w:themeColor="text1"/>
          <w:sz w:val="28"/>
          <w:szCs w:val="28"/>
        </w:rPr>
        <w:t>1</w:t>
      </w:r>
      <w:r w:rsidR="00EF64F7" w:rsidRPr="00EF64F7">
        <w:rPr>
          <w:color w:val="000000" w:themeColor="text1"/>
          <w:sz w:val="28"/>
          <w:szCs w:val="28"/>
        </w:rPr>
        <w:t>,</w:t>
      </w:r>
      <w:r w:rsidR="00964D9A">
        <w:rPr>
          <w:color w:val="000000" w:themeColor="text1"/>
          <w:sz w:val="28"/>
          <w:szCs w:val="28"/>
        </w:rPr>
        <w:t>2</w:t>
      </w:r>
      <w:r w:rsidR="00EF64F7" w:rsidRPr="00EF64F7">
        <w:rPr>
          <w:color w:val="000000" w:themeColor="text1"/>
          <w:sz w:val="28"/>
          <w:szCs w:val="28"/>
        </w:rPr>
        <w:t>2 процента (</w:t>
      </w:r>
      <w:r w:rsidR="00964D9A">
        <w:rPr>
          <w:color w:val="000000" w:themeColor="text1"/>
          <w:sz w:val="28"/>
          <w:szCs w:val="28"/>
        </w:rPr>
        <w:t>78</w:t>
      </w:r>
      <w:r w:rsidR="00EF64F7" w:rsidRPr="00EF64F7">
        <w:rPr>
          <w:color w:val="000000" w:themeColor="text1"/>
          <w:sz w:val="28"/>
          <w:szCs w:val="28"/>
        </w:rPr>
        <w:t>,</w:t>
      </w:r>
      <w:r w:rsidR="00964D9A">
        <w:rPr>
          <w:color w:val="000000" w:themeColor="text1"/>
          <w:sz w:val="28"/>
          <w:szCs w:val="28"/>
        </w:rPr>
        <w:t>07</w:t>
      </w:r>
      <w:r w:rsidR="00EF64F7" w:rsidRPr="00EF64F7">
        <w:rPr>
          <w:color w:val="000000" w:themeColor="text1"/>
          <w:sz w:val="28"/>
          <w:szCs w:val="28"/>
        </w:rPr>
        <w:t xml:space="preserve"> тыс. рублей). </w:t>
      </w:r>
    </w:p>
    <w:p w:rsidR="007A37F9" w:rsidRDefault="0007616D" w:rsidP="007A37F9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4D9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>
        <w:t xml:space="preserve"> </w:t>
      </w:r>
      <w:r>
        <w:rPr>
          <w:sz w:val="28"/>
          <w:szCs w:val="28"/>
        </w:rPr>
        <w:t>Уточненные годовые плановые назначения по расходам, отраженные в отчете об исполнении бюджета муниципального образования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D9A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>
        <w:rPr>
          <w:sz w:val="28"/>
          <w:szCs w:val="28"/>
        </w:rPr>
        <w:t xml:space="preserve"> за первое полугодие 2018 года составили </w:t>
      </w:r>
      <w:r w:rsidR="00846272">
        <w:rPr>
          <w:sz w:val="28"/>
          <w:szCs w:val="28"/>
        </w:rPr>
        <w:t>1</w:t>
      </w:r>
      <w:r w:rsidR="00964D9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64D9A">
        <w:rPr>
          <w:sz w:val="28"/>
          <w:szCs w:val="28"/>
        </w:rPr>
        <w:t>190</w:t>
      </w:r>
      <w:r>
        <w:rPr>
          <w:sz w:val="28"/>
          <w:szCs w:val="28"/>
        </w:rPr>
        <w:t>,</w:t>
      </w:r>
      <w:r w:rsidR="00964D9A">
        <w:rPr>
          <w:sz w:val="28"/>
          <w:szCs w:val="28"/>
        </w:rPr>
        <w:t>09</w:t>
      </w:r>
      <w:r>
        <w:rPr>
          <w:sz w:val="28"/>
          <w:szCs w:val="28"/>
        </w:rPr>
        <w:t xml:space="preserve"> тыс. рублей. Кассовое исполнение   расходов бюджет</w:t>
      </w:r>
      <w:r w:rsidR="00846272">
        <w:rPr>
          <w:sz w:val="28"/>
          <w:szCs w:val="28"/>
        </w:rPr>
        <w:t xml:space="preserve">а за отчетный период составило </w:t>
      </w:r>
      <w:r w:rsidR="00964D9A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64D9A">
        <w:rPr>
          <w:sz w:val="28"/>
          <w:szCs w:val="28"/>
        </w:rPr>
        <w:t>331</w:t>
      </w:r>
      <w:r>
        <w:rPr>
          <w:sz w:val="28"/>
          <w:szCs w:val="28"/>
        </w:rPr>
        <w:t>,</w:t>
      </w:r>
      <w:r w:rsidR="00964D9A">
        <w:rPr>
          <w:sz w:val="28"/>
          <w:szCs w:val="28"/>
        </w:rPr>
        <w:t>40</w:t>
      </w:r>
      <w:r>
        <w:rPr>
          <w:sz w:val="28"/>
          <w:szCs w:val="28"/>
        </w:rPr>
        <w:t xml:space="preserve"> тыс. рублей или 3</w:t>
      </w:r>
      <w:r w:rsidR="00964D9A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964D9A">
        <w:rPr>
          <w:sz w:val="28"/>
          <w:szCs w:val="28"/>
        </w:rPr>
        <w:t>11</w:t>
      </w:r>
      <w:r w:rsidR="00731EC6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от уточненных годовых плановых назначений.  </w:t>
      </w:r>
    </w:p>
    <w:p w:rsidR="007A37F9" w:rsidRPr="007A37F9" w:rsidRDefault="007A37F9" w:rsidP="007A37F9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уровню аналогичного периода прошлого года отмечено общее увеличение исполнен</w:t>
      </w:r>
      <w:r w:rsidR="00964D9A">
        <w:rPr>
          <w:sz w:val="28"/>
          <w:szCs w:val="28"/>
        </w:rPr>
        <w:t>ия расходной части бюджета на 20</w:t>
      </w:r>
      <w:r>
        <w:rPr>
          <w:sz w:val="28"/>
          <w:szCs w:val="28"/>
        </w:rPr>
        <w:t>,9</w:t>
      </w:r>
      <w:r w:rsidR="00964D9A">
        <w:rPr>
          <w:sz w:val="28"/>
          <w:szCs w:val="28"/>
        </w:rPr>
        <w:t>8</w:t>
      </w:r>
      <w:r>
        <w:rPr>
          <w:sz w:val="28"/>
          <w:szCs w:val="28"/>
        </w:rPr>
        <w:t xml:space="preserve"> процента или на </w:t>
      </w:r>
      <w:r w:rsidR="00964D9A">
        <w:rPr>
          <w:sz w:val="28"/>
          <w:szCs w:val="28"/>
        </w:rPr>
        <w:t xml:space="preserve">1 097,75 </w:t>
      </w:r>
      <w:r>
        <w:rPr>
          <w:sz w:val="28"/>
          <w:szCs w:val="28"/>
        </w:rPr>
        <w:t xml:space="preserve">тыс. рублей.                              </w:t>
      </w:r>
    </w:p>
    <w:p w:rsidR="00DC51A7" w:rsidRDefault="00DC51A7" w:rsidP="00DC51A7">
      <w:pPr>
        <w:spacing w:after="0" w:line="240" w:lineRule="auto"/>
        <w:ind w:left="-426" w:firstLine="426"/>
        <w:jc w:val="both"/>
        <w:rPr>
          <w:sz w:val="28"/>
          <w:szCs w:val="28"/>
        </w:rPr>
      </w:pPr>
      <w:r w:rsidRPr="00DC51A7">
        <w:rPr>
          <w:sz w:val="28"/>
          <w:szCs w:val="28"/>
        </w:rPr>
        <w:t>Анализ исполнения расходов в разрезе функциональной классификации на 01.07.2018 года показывает, что наибольший удельный вес занимают расходы по культуре – 4</w:t>
      </w:r>
      <w:r w:rsidR="002C4FB5">
        <w:rPr>
          <w:sz w:val="28"/>
          <w:szCs w:val="28"/>
        </w:rPr>
        <w:t>6</w:t>
      </w:r>
      <w:r w:rsidRPr="00DC51A7">
        <w:rPr>
          <w:sz w:val="28"/>
          <w:szCs w:val="28"/>
        </w:rPr>
        <w:t>,</w:t>
      </w:r>
      <w:r w:rsidR="002C4FB5">
        <w:rPr>
          <w:sz w:val="28"/>
          <w:szCs w:val="28"/>
        </w:rPr>
        <w:t>26</w:t>
      </w:r>
      <w:r w:rsidRPr="00DC51A7">
        <w:rPr>
          <w:sz w:val="28"/>
          <w:szCs w:val="28"/>
        </w:rPr>
        <w:t xml:space="preserve"> процента</w:t>
      </w:r>
      <w:r w:rsidR="0007616D">
        <w:rPr>
          <w:sz w:val="28"/>
          <w:szCs w:val="28"/>
        </w:rPr>
        <w:t>, о</w:t>
      </w:r>
      <w:r w:rsidRPr="00DC51A7">
        <w:rPr>
          <w:sz w:val="28"/>
          <w:szCs w:val="28"/>
        </w:rPr>
        <w:t>бщегосударственны</w:t>
      </w:r>
      <w:r w:rsidR="00E62927">
        <w:rPr>
          <w:sz w:val="28"/>
          <w:szCs w:val="28"/>
        </w:rPr>
        <w:t>м</w:t>
      </w:r>
      <w:r w:rsidRPr="00DC51A7">
        <w:rPr>
          <w:sz w:val="28"/>
          <w:szCs w:val="28"/>
        </w:rPr>
        <w:t xml:space="preserve"> вопрос</w:t>
      </w:r>
      <w:r w:rsidR="00E62927">
        <w:rPr>
          <w:sz w:val="28"/>
          <w:szCs w:val="28"/>
        </w:rPr>
        <w:t>ам</w:t>
      </w:r>
      <w:r w:rsidR="0007616D">
        <w:rPr>
          <w:sz w:val="28"/>
          <w:szCs w:val="28"/>
        </w:rPr>
        <w:t xml:space="preserve"> -</w:t>
      </w:r>
      <w:r w:rsidR="002C4FB5">
        <w:rPr>
          <w:sz w:val="28"/>
          <w:szCs w:val="28"/>
        </w:rPr>
        <w:t>40</w:t>
      </w:r>
      <w:r w:rsidRPr="00DC51A7">
        <w:rPr>
          <w:sz w:val="28"/>
          <w:szCs w:val="28"/>
        </w:rPr>
        <w:t>,</w:t>
      </w:r>
      <w:r w:rsidR="002C4FB5">
        <w:rPr>
          <w:sz w:val="28"/>
          <w:szCs w:val="28"/>
        </w:rPr>
        <w:t>12</w:t>
      </w:r>
      <w:r w:rsidRPr="00DC51A7">
        <w:rPr>
          <w:sz w:val="28"/>
          <w:szCs w:val="28"/>
        </w:rPr>
        <w:t xml:space="preserve"> </w:t>
      </w:r>
      <w:r w:rsidR="0007616D">
        <w:rPr>
          <w:sz w:val="28"/>
          <w:szCs w:val="28"/>
        </w:rPr>
        <w:t>процента</w:t>
      </w:r>
      <w:r w:rsidR="00E62927">
        <w:rPr>
          <w:sz w:val="28"/>
          <w:szCs w:val="28"/>
        </w:rPr>
        <w:t xml:space="preserve"> и </w:t>
      </w:r>
      <w:r w:rsidRPr="00DC51A7">
        <w:rPr>
          <w:sz w:val="28"/>
          <w:szCs w:val="28"/>
        </w:rPr>
        <w:t>жилищно-коммунально</w:t>
      </w:r>
      <w:r w:rsidR="00E62927">
        <w:rPr>
          <w:sz w:val="28"/>
          <w:szCs w:val="28"/>
        </w:rPr>
        <w:t xml:space="preserve">му </w:t>
      </w:r>
      <w:r w:rsidRPr="00DC51A7">
        <w:rPr>
          <w:sz w:val="28"/>
          <w:szCs w:val="28"/>
        </w:rPr>
        <w:t>хозяйств</w:t>
      </w:r>
      <w:r w:rsidR="00E62927">
        <w:rPr>
          <w:sz w:val="28"/>
          <w:szCs w:val="28"/>
        </w:rPr>
        <w:t>у</w:t>
      </w:r>
      <w:r w:rsidRPr="00DC51A7">
        <w:rPr>
          <w:sz w:val="28"/>
          <w:szCs w:val="28"/>
        </w:rPr>
        <w:t xml:space="preserve"> </w:t>
      </w:r>
      <w:r w:rsidR="0007616D">
        <w:rPr>
          <w:sz w:val="28"/>
          <w:szCs w:val="28"/>
        </w:rPr>
        <w:t>-</w:t>
      </w:r>
      <w:r w:rsidR="002C4FB5">
        <w:rPr>
          <w:sz w:val="28"/>
          <w:szCs w:val="28"/>
        </w:rPr>
        <w:t>9</w:t>
      </w:r>
      <w:r w:rsidRPr="00DC51A7">
        <w:rPr>
          <w:sz w:val="28"/>
          <w:szCs w:val="28"/>
        </w:rPr>
        <w:t>,</w:t>
      </w:r>
      <w:r w:rsidR="002C4FB5">
        <w:rPr>
          <w:sz w:val="28"/>
          <w:szCs w:val="28"/>
        </w:rPr>
        <w:t>59</w:t>
      </w:r>
      <w:r w:rsidR="0033453D">
        <w:rPr>
          <w:sz w:val="28"/>
          <w:szCs w:val="28"/>
        </w:rPr>
        <w:t xml:space="preserve"> </w:t>
      </w:r>
      <w:r w:rsidR="0007616D">
        <w:rPr>
          <w:sz w:val="28"/>
          <w:szCs w:val="28"/>
        </w:rPr>
        <w:t>процента</w:t>
      </w:r>
      <w:r w:rsidRPr="00DC51A7">
        <w:rPr>
          <w:sz w:val="28"/>
          <w:szCs w:val="28"/>
        </w:rPr>
        <w:t>.</w:t>
      </w:r>
    </w:p>
    <w:p w:rsidR="00034C2D" w:rsidRPr="00034C2D" w:rsidRDefault="00034C2D" w:rsidP="00034C2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A64D9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34C2D">
        <w:t xml:space="preserve"> </w:t>
      </w:r>
      <w:r w:rsidRPr="00034C2D">
        <w:rPr>
          <w:sz w:val="28"/>
          <w:szCs w:val="28"/>
        </w:rPr>
        <w:t xml:space="preserve">Исполнение по источникам финансирования дефицита бюджета является изменение остатков средств на едином счете бюджета в сумме </w:t>
      </w:r>
      <w:r w:rsidR="002C4FB5">
        <w:rPr>
          <w:sz w:val="28"/>
          <w:szCs w:val="28"/>
        </w:rPr>
        <w:t>722</w:t>
      </w:r>
      <w:r w:rsidRPr="00034C2D">
        <w:rPr>
          <w:sz w:val="28"/>
          <w:szCs w:val="28"/>
        </w:rPr>
        <w:t>,</w:t>
      </w:r>
      <w:r w:rsidR="002C4FB5">
        <w:rPr>
          <w:sz w:val="28"/>
          <w:szCs w:val="28"/>
        </w:rPr>
        <w:t>54</w:t>
      </w:r>
      <w:r w:rsidRPr="00034C2D">
        <w:rPr>
          <w:sz w:val="28"/>
          <w:szCs w:val="28"/>
        </w:rPr>
        <w:t xml:space="preserve"> тыс. рублей.</w:t>
      </w:r>
    </w:p>
    <w:p w:rsidR="00034C2D" w:rsidRDefault="00B47995" w:rsidP="00034C2D">
      <w:pPr>
        <w:spacing w:after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6.6.</w:t>
      </w:r>
      <w:r w:rsidR="00034C2D" w:rsidRPr="00034C2D">
        <w:rPr>
          <w:sz w:val="28"/>
          <w:szCs w:val="28"/>
        </w:rPr>
        <w:t xml:space="preserve">По состоянию на 01.07.2018 года муниципальный долг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FB5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4C2D" w:rsidRPr="00034C2D">
        <w:rPr>
          <w:sz w:val="28"/>
          <w:szCs w:val="28"/>
        </w:rPr>
        <w:t>отсутствует, муниципальные гарантии не предоставлялись.</w:t>
      </w:r>
    </w:p>
    <w:p w:rsidR="001033BD" w:rsidRDefault="00B47995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7DD">
        <w:rPr>
          <w:rFonts w:ascii="Times New Roman" w:hAnsi="Times New Roman" w:cs="Times New Roman"/>
          <w:sz w:val="28"/>
          <w:szCs w:val="28"/>
        </w:rPr>
        <w:t>.</w:t>
      </w:r>
      <w:r w:rsidR="00B86065">
        <w:rPr>
          <w:rFonts w:ascii="Times New Roman" w:hAnsi="Times New Roman" w:cs="Times New Roman"/>
          <w:sz w:val="28"/>
          <w:szCs w:val="28"/>
        </w:rPr>
        <w:t>В</w:t>
      </w:r>
      <w:r w:rsidR="00691EA6" w:rsidRPr="00FB47DD">
        <w:rPr>
          <w:rFonts w:ascii="Times New Roman" w:hAnsi="Times New Roman" w:cs="Times New Roman"/>
          <w:sz w:val="28"/>
          <w:szCs w:val="28"/>
        </w:rPr>
        <w:t>о</w:t>
      </w:r>
      <w:r w:rsidR="009F1267" w:rsidRPr="00FB47DD">
        <w:rPr>
          <w:rFonts w:ascii="Times New Roman" w:hAnsi="Times New Roman" w:cs="Times New Roman"/>
          <w:sz w:val="28"/>
          <w:szCs w:val="28"/>
        </w:rPr>
        <w:t>зражения или замечания руководителей или ин</w:t>
      </w:r>
      <w:r w:rsidR="00691EA6" w:rsidRPr="00FB47DD">
        <w:rPr>
          <w:rFonts w:ascii="Times New Roman" w:hAnsi="Times New Roman" w:cs="Times New Roman"/>
          <w:sz w:val="28"/>
          <w:szCs w:val="28"/>
        </w:rPr>
        <w:t>ы</w:t>
      </w:r>
      <w:r w:rsidR="009F1267" w:rsidRPr="00FB47DD">
        <w:rPr>
          <w:rFonts w:ascii="Times New Roman" w:hAnsi="Times New Roman" w:cs="Times New Roman"/>
          <w:sz w:val="28"/>
          <w:szCs w:val="28"/>
        </w:rPr>
        <w:t>х уполномоченных должностных лиц объектов экспертно-аналитического мероприятия на результаты экспертно-аналитического мероприятия не поступали.</w:t>
      </w:r>
    </w:p>
    <w:p w:rsidR="001033BD" w:rsidRDefault="001033BD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033BD" w:rsidRDefault="00B47995" w:rsidP="001033BD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033BD">
        <w:rPr>
          <w:rFonts w:ascii="Times New Roman" w:hAnsi="Times New Roman" w:cs="Times New Roman"/>
          <w:sz w:val="28"/>
          <w:szCs w:val="28"/>
        </w:rPr>
        <w:t>. Выводы:</w:t>
      </w:r>
    </w:p>
    <w:p w:rsidR="00104EE9" w:rsidRDefault="00B47995" w:rsidP="00104EE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1033BD">
        <w:rPr>
          <w:rFonts w:ascii="Times New Roman" w:hAnsi="Times New Roman" w:cs="Times New Roman"/>
          <w:sz w:val="28"/>
          <w:szCs w:val="28"/>
        </w:rPr>
        <w:t>.1.</w:t>
      </w:r>
      <w:r w:rsidR="00AD5482">
        <w:rPr>
          <w:rFonts w:ascii="Times New Roman" w:hAnsi="Times New Roman" w:cs="Times New Roman"/>
          <w:sz w:val="28"/>
          <w:szCs w:val="28"/>
        </w:rPr>
        <w:t xml:space="preserve">Контрольно-счетная комиссия Грачевского муниципального района Ставропольского края считает, что представленный отчет об исполнении бюджета </w:t>
      </w:r>
      <w:r w:rsidR="00AD5482">
        <w:rPr>
          <w:sz w:val="28"/>
          <w:szCs w:val="28"/>
        </w:rPr>
        <w:t xml:space="preserve">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FB5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482">
        <w:rPr>
          <w:sz w:val="28"/>
          <w:szCs w:val="28"/>
        </w:rPr>
        <w:t xml:space="preserve">Грачевского района Ставропольского края </w:t>
      </w:r>
      <w:r w:rsidR="00D6727A" w:rsidRPr="00A02B31">
        <w:rPr>
          <w:sz w:val="28"/>
          <w:szCs w:val="28"/>
        </w:rPr>
        <w:t>за первое полугод</w:t>
      </w:r>
      <w:r w:rsidR="00FB47DD" w:rsidRPr="00A02B31">
        <w:rPr>
          <w:sz w:val="28"/>
          <w:szCs w:val="28"/>
        </w:rPr>
        <w:t>ие 2018 года</w:t>
      </w:r>
      <w:r w:rsidR="00AD5482">
        <w:rPr>
          <w:sz w:val="28"/>
          <w:szCs w:val="28"/>
        </w:rPr>
        <w:t xml:space="preserve"> может быть принят к рассмотрению Советом депутатов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FB5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5482">
        <w:rPr>
          <w:sz w:val="28"/>
          <w:szCs w:val="28"/>
        </w:rPr>
        <w:t>Грачевского района Ставропольского края</w:t>
      </w:r>
      <w:r w:rsidR="001033BD">
        <w:rPr>
          <w:sz w:val="28"/>
          <w:szCs w:val="28"/>
        </w:rPr>
        <w:t xml:space="preserve"> в установленном порядке, с учетом следующих предложений:</w:t>
      </w:r>
    </w:p>
    <w:p w:rsidR="00104EE9" w:rsidRDefault="00104EE9" w:rsidP="00104EE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3BD">
        <w:rPr>
          <w:sz w:val="28"/>
          <w:szCs w:val="28"/>
        </w:rPr>
        <w:t>усилить контроль и принять меры по своевременному и полному поступлению в бюджет муниципального образования всех доходных источников, в том числе налоговых и неналоговых поступлений;</w:t>
      </w:r>
    </w:p>
    <w:p w:rsidR="001033BD" w:rsidRPr="00104EE9" w:rsidRDefault="00104EE9" w:rsidP="00104EE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033BD">
        <w:rPr>
          <w:sz w:val="28"/>
          <w:szCs w:val="28"/>
        </w:rPr>
        <w:t>обеспечить пропорциональное исполнение бюджет</w:t>
      </w:r>
      <w:r w:rsidR="00C2335A">
        <w:rPr>
          <w:sz w:val="28"/>
          <w:szCs w:val="28"/>
        </w:rPr>
        <w:t xml:space="preserve">а муниципального образования 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>села</w:t>
      </w:r>
      <w:r w:rsidR="00C2335A" w:rsidRPr="00C23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4FB5">
        <w:rPr>
          <w:rFonts w:ascii="Times New Roman" w:eastAsia="Times New Roman" w:hAnsi="Times New Roman" w:cs="Times New Roman"/>
          <w:sz w:val="28"/>
          <w:szCs w:val="28"/>
        </w:rPr>
        <w:t>Бешпагир</w:t>
      </w:r>
      <w:r w:rsidR="00C2335A" w:rsidRPr="00A1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33BD">
        <w:rPr>
          <w:sz w:val="28"/>
          <w:szCs w:val="28"/>
        </w:rPr>
        <w:t>по разделам и подразделам бюджетной классификации.</w:t>
      </w:r>
    </w:p>
    <w:p w:rsidR="0089236D" w:rsidRDefault="0089236D" w:rsidP="00A02B31">
      <w:pPr>
        <w:spacing w:line="240" w:lineRule="auto"/>
        <w:ind w:right="-284" w:firstLine="708"/>
        <w:jc w:val="both"/>
        <w:rPr>
          <w:sz w:val="28"/>
          <w:szCs w:val="28"/>
        </w:rPr>
      </w:pPr>
    </w:p>
    <w:p w:rsidR="00B86065" w:rsidRDefault="00B86065" w:rsidP="000623E0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</w:p>
    <w:p w:rsidR="00757B03" w:rsidRPr="00A10521" w:rsidRDefault="00757B03" w:rsidP="000623E0">
      <w:pPr>
        <w:widowControl w:val="0"/>
        <w:suppressAutoHyphens/>
        <w:spacing w:after="0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E7FB1" w:rsidRPr="00A10521" w:rsidRDefault="00AE7FB1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20BF9" w:rsidRPr="00A10521" w:rsidRDefault="00E20BF9" w:rsidP="000623E0">
      <w:pPr>
        <w:pStyle w:val="a4"/>
        <w:keepNext/>
        <w:keepLines/>
        <w:numPr>
          <w:ilvl w:val="0"/>
          <w:numId w:val="1"/>
        </w:numPr>
        <w:spacing w:after="0" w:line="240" w:lineRule="atLeast"/>
        <w:ind w:left="-426"/>
        <w:jc w:val="both"/>
        <w:outlineLvl w:val="0"/>
        <w:rPr>
          <w:rFonts w:asciiTheme="majorHAnsi" w:eastAsiaTheme="majorEastAsia" w:hAnsiTheme="majorHAnsi" w:cstheme="majorBidi"/>
          <w:b/>
          <w:bCs/>
          <w:vanish/>
          <w:color w:val="365F91" w:themeColor="accent1" w:themeShade="BF"/>
          <w:sz w:val="28"/>
          <w:szCs w:val="28"/>
        </w:rPr>
      </w:pPr>
    </w:p>
    <w:p w:rsidR="00EF723A" w:rsidRPr="00A10521" w:rsidRDefault="00EF723A" w:rsidP="000623E0">
      <w:pPr>
        <w:spacing w:after="0" w:line="240" w:lineRule="atLeast"/>
        <w:ind w:left="-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F723A" w:rsidRPr="00A10521" w:rsidSect="000073FE">
      <w:pgSz w:w="11906" w:h="16838"/>
      <w:pgMar w:top="1134" w:right="42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1460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03E593F"/>
    <w:multiLevelType w:val="multilevel"/>
    <w:tmpl w:val="4E5C81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3FF4948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5410D1C"/>
    <w:multiLevelType w:val="multilevel"/>
    <w:tmpl w:val="98A0B6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1C534EC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74C4731"/>
    <w:multiLevelType w:val="multilevel"/>
    <w:tmpl w:val="238E8B66"/>
    <w:lvl w:ilvl="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6">
    <w:nsid w:val="27F77062"/>
    <w:multiLevelType w:val="hybridMultilevel"/>
    <w:tmpl w:val="5F06FB40"/>
    <w:lvl w:ilvl="0" w:tplc="490EF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C1A2D"/>
    <w:multiLevelType w:val="hybridMultilevel"/>
    <w:tmpl w:val="2DE88CE6"/>
    <w:lvl w:ilvl="0" w:tplc="5D26DA2A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57295"/>
    <w:multiLevelType w:val="hybridMultilevel"/>
    <w:tmpl w:val="23D61D64"/>
    <w:lvl w:ilvl="0" w:tplc="F69AFF80">
      <w:start w:val="4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E074958"/>
    <w:multiLevelType w:val="hybridMultilevel"/>
    <w:tmpl w:val="3C086C76"/>
    <w:lvl w:ilvl="0" w:tplc="1C985D8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D32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57A2D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585424E"/>
    <w:multiLevelType w:val="hybridMultilevel"/>
    <w:tmpl w:val="B6CC367C"/>
    <w:lvl w:ilvl="0" w:tplc="109A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06730"/>
    <w:multiLevelType w:val="hybridMultilevel"/>
    <w:tmpl w:val="CFA0A74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1C5"/>
    <w:multiLevelType w:val="multilevel"/>
    <w:tmpl w:val="50647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F466D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F59522C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570233"/>
    <w:multiLevelType w:val="hybridMultilevel"/>
    <w:tmpl w:val="0ED0BD42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7500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8C70565"/>
    <w:multiLevelType w:val="hybridMultilevel"/>
    <w:tmpl w:val="FD14AF2C"/>
    <w:lvl w:ilvl="0" w:tplc="0419000F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5654A5"/>
    <w:multiLevelType w:val="multilevel"/>
    <w:tmpl w:val="A634C8E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b w:val="0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1">
    <w:nsid w:val="5EAB1D31"/>
    <w:multiLevelType w:val="multilevel"/>
    <w:tmpl w:val="4E5C8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6E947407"/>
    <w:multiLevelType w:val="hybridMultilevel"/>
    <w:tmpl w:val="DD6027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1365EC"/>
    <w:multiLevelType w:val="hybridMultilevel"/>
    <w:tmpl w:val="BC64D65C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>
    <w:nsid w:val="72556806"/>
    <w:multiLevelType w:val="hybridMultilevel"/>
    <w:tmpl w:val="4A121C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73C64"/>
    <w:multiLevelType w:val="multilevel"/>
    <w:tmpl w:val="B0425D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FA83505"/>
    <w:multiLevelType w:val="hybridMultilevel"/>
    <w:tmpl w:val="BEF673D6"/>
    <w:lvl w:ilvl="0" w:tplc="0419000F">
      <w:start w:val="1"/>
      <w:numFmt w:val="decimal"/>
      <w:lvlText w:val="%1."/>
      <w:lvlJc w:val="left"/>
      <w:pPr>
        <w:ind w:left="229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CF0CCE"/>
    <w:multiLevelType w:val="multilevel"/>
    <w:tmpl w:val="497ED4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20"/>
  </w:num>
  <w:num w:numId="5">
    <w:abstractNumId w:val="21"/>
  </w:num>
  <w:num w:numId="6">
    <w:abstractNumId w:val="15"/>
  </w:num>
  <w:num w:numId="7">
    <w:abstractNumId w:val="25"/>
  </w:num>
  <w:num w:numId="8">
    <w:abstractNumId w:val="11"/>
  </w:num>
  <w:num w:numId="9">
    <w:abstractNumId w:val="4"/>
  </w:num>
  <w:num w:numId="10">
    <w:abstractNumId w:val="14"/>
  </w:num>
  <w:num w:numId="11">
    <w:abstractNumId w:val="10"/>
  </w:num>
  <w:num w:numId="12">
    <w:abstractNumId w:val="22"/>
  </w:num>
  <w:num w:numId="13">
    <w:abstractNumId w:val="23"/>
  </w:num>
  <w:num w:numId="14">
    <w:abstractNumId w:val="26"/>
  </w:num>
  <w:num w:numId="15">
    <w:abstractNumId w:val="16"/>
  </w:num>
  <w:num w:numId="16">
    <w:abstractNumId w:val="18"/>
  </w:num>
  <w:num w:numId="17">
    <w:abstractNumId w:val="2"/>
  </w:num>
  <w:num w:numId="18">
    <w:abstractNumId w:val="27"/>
  </w:num>
  <w:num w:numId="19">
    <w:abstractNumId w:val="0"/>
  </w:num>
  <w:num w:numId="20">
    <w:abstractNumId w:val="19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7"/>
  </w:num>
  <w:num w:numId="24">
    <w:abstractNumId w:val="9"/>
  </w:num>
  <w:num w:numId="25">
    <w:abstractNumId w:val="24"/>
  </w:num>
  <w:num w:numId="26">
    <w:abstractNumId w:val="17"/>
  </w:num>
  <w:num w:numId="27">
    <w:abstractNumId w:val="5"/>
  </w:num>
  <w:num w:numId="28">
    <w:abstractNumId w:val="8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21"/>
    <w:rsid w:val="000073FE"/>
    <w:rsid w:val="00012FD6"/>
    <w:rsid w:val="0003352A"/>
    <w:rsid w:val="00034C2D"/>
    <w:rsid w:val="00042461"/>
    <w:rsid w:val="00052C6E"/>
    <w:rsid w:val="000623E0"/>
    <w:rsid w:val="0007616D"/>
    <w:rsid w:val="000A1B57"/>
    <w:rsid w:val="000A35AE"/>
    <w:rsid w:val="000B50EA"/>
    <w:rsid w:val="000E021D"/>
    <w:rsid w:val="000E499E"/>
    <w:rsid w:val="000F7444"/>
    <w:rsid w:val="001033BD"/>
    <w:rsid w:val="00104EE9"/>
    <w:rsid w:val="00115FA9"/>
    <w:rsid w:val="001A3ED8"/>
    <w:rsid w:val="001B03B7"/>
    <w:rsid w:val="001B406E"/>
    <w:rsid w:val="001B6944"/>
    <w:rsid w:val="001D7CF4"/>
    <w:rsid w:val="001F0252"/>
    <w:rsid w:val="001F079C"/>
    <w:rsid w:val="001F55C0"/>
    <w:rsid w:val="00233F86"/>
    <w:rsid w:val="00240BF4"/>
    <w:rsid w:val="0026189A"/>
    <w:rsid w:val="0027438B"/>
    <w:rsid w:val="002A1D3E"/>
    <w:rsid w:val="002C4FB5"/>
    <w:rsid w:val="00324B94"/>
    <w:rsid w:val="0032592A"/>
    <w:rsid w:val="0033453D"/>
    <w:rsid w:val="0034482B"/>
    <w:rsid w:val="003603FF"/>
    <w:rsid w:val="00375145"/>
    <w:rsid w:val="00385F95"/>
    <w:rsid w:val="003C20F8"/>
    <w:rsid w:val="003D2693"/>
    <w:rsid w:val="003E61AA"/>
    <w:rsid w:val="003F5D91"/>
    <w:rsid w:val="004067A8"/>
    <w:rsid w:val="0041228E"/>
    <w:rsid w:val="00412D84"/>
    <w:rsid w:val="00413099"/>
    <w:rsid w:val="00433913"/>
    <w:rsid w:val="004604D1"/>
    <w:rsid w:val="004638F5"/>
    <w:rsid w:val="004845D1"/>
    <w:rsid w:val="004A7485"/>
    <w:rsid w:val="004D3652"/>
    <w:rsid w:val="004D5461"/>
    <w:rsid w:val="004E31E7"/>
    <w:rsid w:val="004F1E52"/>
    <w:rsid w:val="004F754B"/>
    <w:rsid w:val="00512574"/>
    <w:rsid w:val="00513782"/>
    <w:rsid w:val="0051726F"/>
    <w:rsid w:val="00517C8C"/>
    <w:rsid w:val="005242E5"/>
    <w:rsid w:val="00563CDB"/>
    <w:rsid w:val="00566B92"/>
    <w:rsid w:val="00576CA5"/>
    <w:rsid w:val="00591D97"/>
    <w:rsid w:val="005C3A95"/>
    <w:rsid w:val="00601E47"/>
    <w:rsid w:val="00612A3C"/>
    <w:rsid w:val="00616823"/>
    <w:rsid w:val="006175ED"/>
    <w:rsid w:val="00650961"/>
    <w:rsid w:val="00654A44"/>
    <w:rsid w:val="00663314"/>
    <w:rsid w:val="00671AD3"/>
    <w:rsid w:val="00691EA6"/>
    <w:rsid w:val="00697249"/>
    <w:rsid w:val="006A7FED"/>
    <w:rsid w:val="006B0DBF"/>
    <w:rsid w:val="006B2B89"/>
    <w:rsid w:val="006B6ABB"/>
    <w:rsid w:val="006F1B3C"/>
    <w:rsid w:val="006F29FB"/>
    <w:rsid w:val="0070194A"/>
    <w:rsid w:val="00731EC6"/>
    <w:rsid w:val="007510DB"/>
    <w:rsid w:val="00757B03"/>
    <w:rsid w:val="00785869"/>
    <w:rsid w:val="00791002"/>
    <w:rsid w:val="007A1A48"/>
    <w:rsid w:val="007A37F9"/>
    <w:rsid w:val="007C2AAF"/>
    <w:rsid w:val="008045CE"/>
    <w:rsid w:val="00817433"/>
    <w:rsid w:val="00831B19"/>
    <w:rsid w:val="00840998"/>
    <w:rsid w:val="00843F86"/>
    <w:rsid w:val="00846272"/>
    <w:rsid w:val="00861D09"/>
    <w:rsid w:val="00871B0C"/>
    <w:rsid w:val="0089236D"/>
    <w:rsid w:val="008A4E02"/>
    <w:rsid w:val="008A7D22"/>
    <w:rsid w:val="008B77AA"/>
    <w:rsid w:val="008C6FF4"/>
    <w:rsid w:val="00954DD5"/>
    <w:rsid w:val="00964D9A"/>
    <w:rsid w:val="00967FDD"/>
    <w:rsid w:val="00984AB0"/>
    <w:rsid w:val="009D2B16"/>
    <w:rsid w:val="009D6882"/>
    <w:rsid w:val="009E0D77"/>
    <w:rsid w:val="009F1267"/>
    <w:rsid w:val="00A0249F"/>
    <w:rsid w:val="00A02B31"/>
    <w:rsid w:val="00A10521"/>
    <w:rsid w:val="00A21D16"/>
    <w:rsid w:val="00A3152F"/>
    <w:rsid w:val="00A537FB"/>
    <w:rsid w:val="00A64D97"/>
    <w:rsid w:val="00A747B0"/>
    <w:rsid w:val="00A85077"/>
    <w:rsid w:val="00AD3270"/>
    <w:rsid w:val="00AD5482"/>
    <w:rsid w:val="00AE7FB1"/>
    <w:rsid w:val="00AF0BCF"/>
    <w:rsid w:val="00B12B3E"/>
    <w:rsid w:val="00B24D56"/>
    <w:rsid w:val="00B42546"/>
    <w:rsid w:val="00B468D5"/>
    <w:rsid w:val="00B47995"/>
    <w:rsid w:val="00B61503"/>
    <w:rsid w:val="00B65ABE"/>
    <w:rsid w:val="00B74C35"/>
    <w:rsid w:val="00B8284E"/>
    <w:rsid w:val="00B86065"/>
    <w:rsid w:val="00B92C2E"/>
    <w:rsid w:val="00BB1D1D"/>
    <w:rsid w:val="00BC0C8D"/>
    <w:rsid w:val="00BD1BF3"/>
    <w:rsid w:val="00BE3D5B"/>
    <w:rsid w:val="00C16D43"/>
    <w:rsid w:val="00C22055"/>
    <w:rsid w:val="00C2335A"/>
    <w:rsid w:val="00C25332"/>
    <w:rsid w:val="00C25CD6"/>
    <w:rsid w:val="00C26155"/>
    <w:rsid w:val="00C34714"/>
    <w:rsid w:val="00C4681C"/>
    <w:rsid w:val="00C547D8"/>
    <w:rsid w:val="00C70356"/>
    <w:rsid w:val="00C710D8"/>
    <w:rsid w:val="00C90DC8"/>
    <w:rsid w:val="00CA35C0"/>
    <w:rsid w:val="00CA517E"/>
    <w:rsid w:val="00CB3964"/>
    <w:rsid w:val="00D30EC5"/>
    <w:rsid w:val="00D35018"/>
    <w:rsid w:val="00D628DD"/>
    <w:rsid w:val="00D6727A"/>
    <w:rsid w:val="00D737A1"/>
    <w:rsid w:val="00D73D50"/>
    <w:rsid w:val="00D757A6"/>
    <w:rsid w:val="00D8459A"/>
    <w:rsid w:val="00D90E63"/>
    <w:rsid w:val="00D91856"/>
    <w:rsid w:val="00DB4167"/>
    <w:rsid w:val="00DC51A7"/>
    <w:rsid w:val="00DD0417"/>
    <w:rsid w:val="00DD6617"/>
    <w:rsid w:val="00DF0192"/>
    <w:rsid w:val="00DF0408"/>
    <w:rsid w:val="00E10392"/>
    <w:rsid w:val="00E20BF9"/>
    <w:rsid w:val="00E5342E"/>
    <w:rsid w:val="00E60642"/>
    <w:rsid w:val="00E61BF9"/>
    <w:rsid w:val="00E62927"/>
    <w:rsid w:val="00E77E57"/>
    <w:rsid w:val="00E9362F"/>
    <w:rsid w:val="00EB79A4"/>
    <w:rsid w:val="00EC21DF"/>
    <w:rsid w:val="00ED4EF7"/>
    <w:rsid w:val="00EF64F7"/>
    <w:rsid w:val="00EF723A"/>
    <w:rsid w:val="00F26621"/>
    <w:rsid w:val="00F44C04"/>
    <w:rsid w:val="00F62C0C"/>
    <w:rsid w:val="00F70A2A"/>
    <w:rsid w:val="00F920EB"/>
    <w:rsid w:val="00FA01D8"/>
    <w:rsid w:val="00FB47DD"/>
    <w:rsid w:val="00FC5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4E"/>
  </w:style>
  <w:style w:type="paragraph" w:styleId="1">
    <w:name w:val="heading 1"/>
    <w:basedOn w:val="a"/>
    <w:next w:val="a"/>
    <w:link w:val="10"/>
    <w:uiPriority w:val="9"/>
    <w:qFormat/>
    <w:rsid w:val="00E20BF9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6621"/>
    <w:pPr>
      <w:numPr>
        <w:ilvl w:val="1"/>
        <w:numId w:val="4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F26621"/>
    <w:pPr>
      <w:numPr>
        <w:ilvl w:val="2"/>
        <w:numId w:val="4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0BF9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0BF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0BF9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0BF9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0BF9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0BF9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6621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F2662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a3">
    <w:name w:val="адрес"/>
    <w:basedOn w:val="a"/>
    <w:rsid w:val="00F266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26621"/>
    <w:pPr>
      <w:ind w:left="720"/>
      <w:contextualSpacing/>
    </w:pPr>
  </w:style>
  <w:style w:type="character" w:styleId="a5">
    <w:name w:val="Hyperlink"/>
    <w:uiPriority w:val="99"/>
    <w:unhideWhenUsed/>
    <w:rsid w:val="00F2662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26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62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20B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20B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20B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0B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20B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20B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nhideWhenUsed/>
    <w:rsid w:val="00E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C16D4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C9D06-F1C5-4260-93D6-88387F3B7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Грачевское МР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winuser</cp:lastModifiedBy>
  <cp:revision>2</cp:revision>
  <cp:lastPrinted>2018-08-21T04:57:00Z</cp:lastPrinted>
  <dcterms:created xsi:type="dcterms:W3CDTF">2018-12-26T07:09:00Z</dcterms:created>
  <dcterms:modified xsi:type="dcterms:W3CDTF">2018-12-26T07:09:00Z</dcterms:modified>
</cp:coreProperties>
</file>