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 xml:space="preserve">образования </w:t>
      </w:r>
      <w:r w:rsidR="00BF2B6C">
        <w:t>Старомарьевского</w:t>
      </w:r>
      <w:r w:rsidR="005D6899">
        <w:t xml:space="preserve"> сельсовета </w:t>
      </w:r>
      <w:r w:rsidR="00C0497C" w:rsidRPr="00C0497C">
        <w:t>за первый квартал 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>
        <w:rPr>
          <w:rFonts w:ascii="Times New Roman" w:hAnsi="Times New Roman" w:cs="Times New Roman"/>
          <w:sz w:val="28"/>
          <w:szCs w:val="28"/>
        </w:rPr>
        <w:t>3.2.3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F2B6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5D68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BF2B6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5D68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BF2B6C">
        <w:rPr>
          <w:rFonts w:ascii="Times New Roman" w:hAnsi="Times New Roman" w:cs="Times New Roman"/>
          <w:sz w:val="28"/>
          <w:szCs w:val="28"/>
        </w:rPr>
        <w:t>22</w:t>
      </w:r>
      <w:r w:rsidR="00367B24">
        <w:rPr>
          <w:rFonts w:ascii="Times New Roman" w:hAnsi="Times New Roman" w:cs="Times New Roman"/>
          <w:sz w:val="28"/>
          <w:szCs w:val="28"/>
        </w:rPr>
        <w:t xml:space="preserve"> мая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BF2B6C">
        <w:rPr>
          <w:rFonts w:ascii="Times New Roman" w:hAnsi="Times New Roman" w:cs="Times New Roman"/>
          <w:sz w:val="28"/>
          <w:szCs w:val="28"/>
        </w:rPr>
        <w:t>16</w:t>
      </w:r>
      <w:r w:rsidR="003F2EE2">
        <w:rPr>
          <w:rFonts w:ascii="Times New Roman" w:hAnsi="Times New Roman" w:cs="Times New Roman"/>
          <w:sz w:val="28"/>
          <w:szCs w:val="28"/>
        </w:rPr>
        <w:t> </w:t>
      </w:r>
      <w:r w:rsidR="00367B24">
        <w:rPr>
          <w:rFonts w:ascii="Times New Roman" w:hAnsi="Times New Roman" w:cs="Times New Roman"/>
          <w:sz w:val="28"/>
          <w:szCs w:val="28"/>
        </w:rPr>
        <w:t>июня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в </w:t>
      </w:r>
      <w:r w:rsidR="00BF2B6C" w:rsidRPr="00BF2B6C">
        <w:rPr>
          <w:rFonts w:ascii="Times New Roman" w:hAnsi="Times New Roman" w:cs="Times New Roman"/>
          <w:sz w:val="28"/>
          <w:szCs w:val="28"/>
        </w:rPr>
        <w:t>соответствии с  частью 5 статьи 264.2 Бюджетного кодекса Российской Федерации (далее - Бюджетный кодекс РФ) постановлением администрации муниципального образования Старомарьевского сельсовета № 88 от 15.05.2014 г. утвержден отчет об исполнения бюджета муниципального образования Старомарьевского сельсовета за 1 квартал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F2B6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5D68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BF2B6C" w:rsidRPr="00BF2B6C" w:rsidRDefault="00BF2B6C" w:rsidP="00BF2B6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2B6C">
        <w:rPr>
          <w:rFonts w:ascii="Times New Roman" w:hAnsi="Times New Roman" w:cs="Times New Roman"/>
          <w:sz w:val="28"/>
          <w:szCs w:val="28"/>
        </w:rPr>
        <w:t>общий объем доходов в сумме 11219,95 тыс. руб., то есть, оставлен без изменений;</w:t>
      </w:r>
    </w:p>
    <w:p w:rsidR="00BF2B6C" w:rsidRPr="00BF2B6C" w:rsidRDefault="00BF2B6C" w:rsidP="00BF2B6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2B6C">
        <w:rPr>
          <w:rFonts w:ascii="Times New Roman" w:hAnsi="Times New Roman" w:cs="Times New Roman"/>
          <w:sz w:val="28"/>
          <w:szCs w:val="28"/>
        </w:rPr>
        <w:t>общий объем расходов в сумме 12119,95 тыс. руб., то есть, увеличен на 900,00 тыс. руб. или на 8,02 процента;</w:t>
      </w:r>
    </w:p>
    <w:p w:rsidR="00110AA4" w:rsidRDefault="00BF2B6C" w:rsidP="00BF2B6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2B6C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Старомарьевского сельсовета в сумме 900,00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F2B6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5D68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3E5DA3">
        <w:rPr>
          <w:rFonts w:ascii="Times New Roman" w:hAnsi="Times New Roman" w:cs="Times New Roman"/>
          <w:sz w:val="28"/>
          <w:szCs w:val="28"/>
        </w:rPr>
        <w:t>1</w:t>
      </w:r>
      <w:r w:rsidR="00BF2B6C">
        <w:rPr>
          <w:rFonts w:ascii="Times New Roman" w:hAnsi="Times New Roman" w:cs="Times New Roman"/>
          <w:sz w:val="28"/>
          <w:szCs w:val="28"/>
        </w:rPr>
        <w:t> </w:t>
      </w:r>
      <w:r w:rsidR="003E5DA3">
        <w:rPr>
          <w:rFonts w:ascii="Times New Roman" w:hAnsi="Times New Roman" w:cs="Times New Roman"/>
          <w:sz w:val="28"/>
          <w:szCs w:val="28"/>
        </w:rPr>
        <w:t>квартал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BF2B6C" w:rsidRPr="00BF2B6C" w:rsidRDefault="00BF2B6C" w:rsidP="00BF2B6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2B6C">
        <w:rPr>
          <w:rFonts w:ascii="Times New Roman" w:hAnsi="Times New Roman" w:cs="Times New Roman"/>
          <w:sz w:val="28"/>
          <w:szCs w:val="28"/>
        </w:rPr>
        <w:t>по доходам в сумме 2563,46 тыс. руб., или на 22,85 процента к утвержденным назначениям с учетом изменений (далее – уточненный годовой план);</w:t>
      </w:r>
    </w:p>
    <w:p w:rsidR="00BF2B6C" w:rsidRPr="00BF2B6C" w:rsidRDefault="00BF2B6C" w:rsidP="00BF2B6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2B6C">
        <w:rPr>
          <w:rFonts w:ascii="Times New Roman" w:hAnsi="Times New Roman" w:cs="Times New Roman"/>
          <w:sz w:val="28"/>
          <w:szCs w:val="28"/>
        </w:rPr>
        <w:t>по расходам – 2387,10 тыс. руб., или на 19,70 процента к утвержденным назначениям с учетом изменений (далее – уточненный годовой план);</w:t>
      </w:r>
    </w:p>
    <w:p w:rsidR="00110AA4" w:rsidRPr="002943B6" w:rsidRDefault="00BF2B6C" w:rsidP="00BF2B6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2B6C">
        <w:rPr>
          <w:rFonts w:ascii="Times New Roman" w:hAnsi="Times New Roman" w:cs="Times New Roman"/>
          <w:sz w:val="28"/>
          <w:szCs w:val="28"/>
        </w:rPr>
        <w:t>с профицитом – 176,33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864A2" w:rsidRPr="002943B6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5E99"/>
    <w:rsid w:val="00027F56"/>
    <w:rsid w:val="000951AA"/>
    <w:rsid w:val="00103286"/>
    <w:rsid w:val="00110AA4"/>
    <w:rsid w:val="00151732"/>
    <w:rsid w:val="00192968"/>
    <w:rsid w:val="0022247D"/>
    <w:rsid w:val="002377A1"/>
    <w:rsid w:val="00285B84"/>
    <w:rsid w:val="002943B6"/>
    <w:rsid w:val="00367B24"/>
    <w:rsid w:val="003908FA"/>
    <w:rsid w:val="003E5DA3"/>
    <w:rsid w:val="003E7C8D"/>
    <w:rsid w:val="003F2EE2"/>
    <w:rsid w:val="005D3B1A"/>
    <w:rsid w:val="005D6899"/>
    <w:rsid w:val="005E6822"/>
    <w:rsid w:val="0063023A"/>
    <w:rsid w:val="0068368C"/>
    <w:rsid w:val="00753B84"/>
    <w:rsid w:val="00795B1D"/>
    <w:rsid w:val="00815E2C"/>
    <w:rsid w:val="008A237A"/>
    <w:rsid w:val="009A66BB"/>
    <w:rsid w:val="009D071F"/>
    <w:rsid w:val="00A8748B"/>
    <w:rsid w:val="00A96A05"/>
    <w:rsid w:val="00AA3CE6"/>
    <w:rsid w:val="00AD5F52"/>
    <w:rsid w:val="00B46AFE"/>
    <w:rsid w:val="00BC28DB"/>
    <w:rsid w:val="00BE4393"/>
    <w:rsid w:val="00BF2B6C"/>
    <w:rsid w:val="00C0497C"/>
    <w:rsid w:val="00CB3083"/>
    <w:rsid w:val="00D15831"/>
    <w:rsid w:val="00D32BAC"/>
    <w:rsid w:val="00D70CF0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2013-08-05T10:52:00Z</cp:lastPrinted>
  <dcterms:created xsi:type="dcterms:W3CDTF">2014-09-03T07:28:00Z</dcterms:created>
  <dcterms:modified xsi:type="dcterms:W3CDTF">2014-09-03T07:28:00Z</dcterms:modified>
</cp:coreProperties>
</file>