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AA" w:rsidRDefault="000951AA" w:rsidP="00D864A2">
      <w:pPr>
        <w:pStyle w:val="2"/>
        <w:ind w:left="284" w:right="-284"/>
      </w:pPr>
    </w:p>
    <w:p w:rsidR="000951AA" w:rsidRDefault="000951AA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Грачевского муниципального района за </w:t>
      </w:r>
      <w:r w:rsidR="008A2ABD">
        <w:t>1</w:t>
      </w:r>
      <w:r w:rsidR="001860E8">
        <w:t> полугодие</w:t>
      </w:r>
      <w:r w:rsidR="00A92ABE">
        <w:t xml:space="preserve"> </w:t>
      </w:r>
      <w:r w:rsidR="00C0497C" w:rsidRPr="00C0497C">
        <w:t>201</w:t>
      </w:r>
      <w:r w:rsidR="008A2ABD">
        <w:t>6</w:t>
      </w:r>
      <w:r w:rsidR="00C0497C" w:rsidRPr="00C0497C">
        <w:t xml:space="preserve">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887B42">
        <w:rPr>
          <w:rFonts w:ascii="Times New Roman" w:hAnsi="Times New Roman" w:cs="Times New Roman"/>
          <w:sz w:val="28"/>
          <w:szCs w:val="28"/>
        </w:rPr>
        <w:t xml:space="preserve"> п. </w:t>
      </w:r>
      <w:r w:rsidR="00C0497C">
        <w:rPr>
          <w:rFonts w:ascii="Times New Roman" w:hAnsi="Times New Roman" w:cs="Times New Roman"/>
          <w:sz w:val="28"/>
          <w:szCs w:val="28"/>
        </w:rPr>
        <w:t>1.</w:t>
      </w:r>
      <w:r w:rsidR="006248F9">
        <w:rPr>
          <w:rFonts w:ascii="Times New Roman" w:hAnsi="Times New Roman" w:cs="Times New Roman"/>
          <w:sz w:val="28"/>
          <w:szCs w:val="28"/>
        </w:rPr>
        <w:t>1</w:t>
      </w:r>
      <w:r w:rsidR="00887B42">
        <w:rPr>
          <w:rFonts w:ascii="Times New Roman" w:hAnsi="Times New Roman" w:cs="Times New Roman"/>
          <w:sz w:val="28"/>
          <w:szCs w:val="28"/>
        </w:rPr>
        <w:t> </w:t>
      </w:r>
      <w:r w:rsidR="00795B1D" w:rsidRPr="002943B6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="00C0497C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887B42">
        <w:rPr>
          <w:rFonts w:ascii="Times New Roman" w:hAnsi="Times New Roman" w:cs="Times New Roman"/>
          <w:sz w:val="28"/>
          <w:szCs w:val="28"/>
        </w:rPr>
        <w:t xml:space="preserve">, приказ 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комиссии № </w:t>
      </w:r>
      <w:r w:rsidR="001860E8">
        <w:rPr>
          <w:rFonts w:ascii="Times New Roman" w:hAnsi="Times New Roman" w:cs="Times New Roman"/>
          <w:sz w:val="28"/>
          <w:szCs w:val="28"/>
        </w:rPr>
        <w:t>37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 от 1</w:t>
      </w:r>
      <w:r w:rsidR="001860E8">
        <w:rPr>
          <w:rFonts w:ascii="Times New Roman" w:hAnsi="Times New Roman" w:cs="Times New Roman"/>
          <w:sz w:val="28"/>
          <w:szCs w:val="28"/>
        </w:rPr>
        <w:t>0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 </w:t>
      </w:r>
      <w:r w:rsidR="001860E8">
        <w:rPr>
          <w:rFonts w:ascii="Times New Roman" w:hAnsi="Times New Roman" w:cs="Times New Roman"/>
          <w:sz w:val="28"/>
          <w:szCs w:val="28"/>
        </w:rPr>
        <w:t>августа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Грачевского муниципального района Ставропольского края за </w:t>
      </w:r>
      <w:r w:rsidR="008A2ABD">
        <w:rPr>
          <w:rFonts w:ascii="Times New Roman" w:hAnsi="Times New Roman" w:cs="Times New Roman"/>
          <w:sz w:val="28"/>
          <w:szCs w:val="28"/>
        </w:rPr>
        <w:t>1</w:t>
      </w:r>
      <w:r w:rsidR="00B4726D">
        <w:rPr>
          <w:rFonts w:ascii="Times New Roman" w:hAnsi="Times New Roman" w:cs="Times New Roman"/>
          <w:sz w:val="28"/>
          <w:szCs w:val="28"/>
        </w:rPr>
        <w:t xml:space="preserve"> </w:t>
      </w:r>
      <w:r w:rsidR="001860E8">
        <w:rPr>
          <w:rFonts w:ascii="Times New Roman" w:hAnsi="Times New Roman" w:cs="Times New Roman"/>
          <w:sz w:val="28"/>
          <w:szCs w:val="28"/>
        </w:rPr>
        <w:t>полугодие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C0497C" w:rsidRPr="00C0497C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1860E8">
        <w:rPr>
          <w:rFonts w:ascii="Times New Roman" w:hAnsi="Times New Roman" w:cs="Times New Roman"/>
          <w:sz w:val="28"/>
          <w:szCs w:val="28"/>
        </w:rPr>
        <w:t>10</w:t>
      </w:r>
      <w:r w:rsidR="008A2ABD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1860E8">
        <w:rPr>
          <w:rFonts w:ascii="Times New Roman" w:hAnsi="Times New Roman" w:cs="Times New Roman"/>
          <w:sz w:val="28"/>
          <w:szCs w:val="28"/>
        </w:rPr>
        <w:t>29</w:t>
      </w:r>
      <w:r w:rsidR="00B4726D">
        <w:rPr>
          <w:rFonts w:ascii="Times New Roman" w:hAnsi="Times New Roman" w:cs="Times New Roman"/>
          <w:sz w:val="28"/>
          <w:szCs w:val="28"/>
        </w:rPr>
        <w:t> </w:t>
      </w:r>
      <w:r w:rsidR="001860E8">
        <w:rPr>
          <w:rFonts w:ascii="Times New Roman" w:hAnsi="Times New Roman" w:cs="Times New Roman"/>
          <w:sz w:val="28"/>
          <w:szCs w:val="28"/>
        </w:rPr>
        <w:t>августа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="00C0497C">
        <w:rPr>
          <w:rFonts w:ascii="Times New Roman" w:hAnsi="Times New Roman" w:cs="Times New Roman"/>
          <w:sz w:val="28"/>
          <w:szCs w:val="28"/>
        </w:rPr>
        <w:t>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0E8" w:rsidRPr="001860E8">
        <w:rPr>
          <w:rFonts w:ascii="Times New Roman" w:hAnsi="Times New Roman" w:cs="Times New Roman"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муниципального района за 1 полугодие 2016 года утвержден распоряжением администрации Грачевского муниципального района № 106-р от 03 августа 2016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26D" w:rsidRPr="00B4726D" w:rsidRDefault="00110AA4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2AB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26D" w:rsidRPr="00B4726D">
        <w:rPr>
          <w:rFonts w:ascii="Times New Roman" w:hAnsi="Times New Roman" w:cs="Times New Roman"/>
          <w:sz w:val="28"/>
          <w:szCs w:val="28"/>
        </w:rPr>
        <w:t>учетом внесенных изменений основные характеристики бюджета Грачевского муниципального района на 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860E8" w:rsidRPr="001860E8" w:rsidRDefault="001860E8" w:rsidP="001860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0E8">
        <w:rPr>
          <w:rFonts w:ascii="Times New Roman" w:hAnsi="Times New Roman" w:cs="Times New Roman"/>
          <w:sz w:val="28"/>
          <w:szCs w:val="28"/>
        </w:rPr>
        <w:t>общий объем доходов в сумме 719484,25 тыс. рублей, то есть, увеличен на 22663,39 тыс. рублей или на 3,25 процента;</w:t>
      </w:r>
    </w:p>
    <w:p w:rsidR="001860E8" w:rsidRPr="001860E8" w:rsidRDefault="001860E8" w:rsidP="001860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0E8">
        <w:rPr>
          <w:rFonts w:ascii="Times New Roman" w:hAnsi="Times New Roman" w:cs="Times New Roman"/>
          <w:sz w:val="28"/>
          <w:szCs w:val="28"/>
        </w:rPr>
        <w:t>общий объем расходов в сумме 724534,72 тыс. рублей, то есть, увеличен на 27713,86 тыс. рублей или на 3,98 процента;</w:t>
      </w:r>
    </w:p>
    <w:p w:rsidR="006248F9" w:rsidRDefault="001860E8" w:rsidP="001860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0E8">
        <w:rPr>
          <w:rFonts w:ascii="Times New Roman" w:hAnsi="Times New Roman" w:cs="Times New Roman"/>
          <w:sz w:val="28"/>
          <w:szCs w:val="28"/>
        </w:rPr>
        <w:t>дефицит бюджета Грачевского муниципального района в сумме 5050,47 тыс. рублей, то есть, увеличен на 5050,47 тыс. рублей</w:t>
      </w:r>
      <w:r w:rsidR="006248F9">
        <w:rPr>
          <w:rFonts w:ascii="Times New Roman" w:hAnsi="Times New Roman" w:cs="Times New Roman"/>
          <w:sz w:val="28"/>
          <w:szCs w:val="28"/>
        </w:rPr>
        <w:t>.</w:t>
      </w:r>
    </w:p>
    <w:p w:rsidR="00B4726D" w:rsidRPr="00B4726D" w:rsidRDefault="006248F9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>- б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5DA3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5DA3">
        <w:rPr>
          <w:rFonts w:ascii="Times New Roman" w:hAnsi="Times New Roman" w:cs="Times New Roman"/>
          <w:sz w:val="28"/>
          <w:szCs w:val="28"/>
        </w:rPr>
        <w:t>района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</w:t>
      </w:r>
      <w:r w:rsidR="008A2ABD">
        <w:rPr>
          <w:rFonts w:ascii="Times New Roman" w:hAnsi="Times New Roman" w:cs="Times New Roman"/>
          <w:sz w:val="28"/>
          <w:szCs w:val="28"/>
        </w:rPr>
        <w:t xml:space="preserve">за 1 </w:t>
      </w:r>
      <w:r w:rsidR="001860E8">
        <w:rPr>
          <w:rFonts w:ascii="Times New Roman" w:hAnsi="Times New Roman" w:cs="Times New Roman"/>
          <w:sz w:val="28"/>
          <w:szCs w:val="28"/>
        </w:rPr>
        <w:t>полугодие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860E8" w:rsidRPr="001860E8" w:rsidRDefault="001860E8" w:rsidP="001860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0E8">
        <w:rPr>
          <w:rFonts w:ascii="Times New Roman" w:hAnsi="Times New Roman" w:cs="Times New Roman"/>
          <w:sz w:val="28"/>
          <w:szCs w:val="28"/>
        </w:rPr>
        <w:t>по доходам в сумме 384204,52 тыс. рублей, или на 53,40 процента к утвержденным назначениям с учетом изменений (далее – уточненный годовой план);</w:t>
      </w:r>
    </w:p>
    <w:p w:rsidR="001860E8" w:rsidRPr="001860E8" w:rsidRDefault="001860E8" w:rsidP="001860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0E8">
        <w:rPr>
          <w:rFonts w:ascii="Times New Roman" w:hAnsi="Times New Roman" w:cs="Times New Roman"/>
          <w:sz w:val="28"/>
          <w:szCs w:val="28"/>
        </w:rPr>
        <w:t>по расходам – 370824,82 тыс. рублей, или на 51,18 процента к  уточненному годовому плану;</w:t>
      </w:r>
    </w:p>
    <w:p w:rsidR="00110AA4" w:rsidRDefault="001860E8" w:rsidP="001860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0E8">
        <w:rPr>
          <w:rFonts w:ascii="Times New Roman" w:hAnsi="Times New Roman" w:cs="Times New Roman"/>
          <w:sz w:val="28"/>
          <w:szCs w:val="28"/>
        </w:rPr>
        <w:t>с профицитом – 13379,70 тыс. рублей</w:t>
      </w:r>
      <w:r w:rsidR="006248F9" w:rsidRPr="006248F9">
        <w:rPr>
          <w:rFonts w:ascii="Times New Roman" w:hAnsi="Times New Roman" w:cs="Times New Roman"/>
          <w:sz w:val="28"/>
          <w:szCs w:val="28"/>
        </w:rPr>
        <w:t>.</w:t>
      </w:r>
    </w:p>
    <w:p w:rsid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0E8" w:rsidRPr="001860E8">
        <w:rPr>
          <w:rFonts w:ascii="Times New Roman" w:hAnsi="Times New Roman" w:cs="Times New Roman"/>
          <w:sz w:val="28"/>
          <w:szCs w:val="28"/>
        </w:rPr>
        <w:t>исполнение бюджета Грачевского муниципального района по разделам классификации расходов бюджетов в среднем составило 51,18 процента к уточненному годовому плану</w:t>
      </w:r>
      <w:r w:rsidR="001860E8">
        <w:rPr>
          <w:rFonts w:ascii="Times New Roman" w:hAnsi="Times New Roman" w:cs="Times New Roman"/>
          <w:sz w:val="28"/>
          <w:szCs w:val="28"/>
        </w:rPr>
        <w:t>;</w:t>
      </w:r>
    </w:p>
    <w:p w:rsidR="008A2ABD" w:rsidRDefault="006248F9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0E8" w:rsidRPr="001860E8">
        <w:rPr>
          <w:rFonts w:ascii="Times New Roman" w:hAnsi="Times New Roman" w:cs="Times New Roman"/>
          <w:sz w:val="28"/>
          <w:szCs w:val="28"/>
        </w:rPr>
        <w:t>бюджетом Грачевского муниципального района на 2016 год объем финансовых средств, направляемых на реализацию девяти муниципальных программ, установлен в размере 432475,15 тыс. руб</w:t>
      </w:r>
      <w:r w:rsidR="00B4726D" w:rsidRPr="00B4726D">
        <w:rPr>
          <w:rFonts w:ascii="Times New Roman" w:hAnsi="Times New Roman" w:cs="Times New Roman"/>
          <w:sz w:val="28"/>
          <w:szCs w:val="28"/>
        </w:rPr>
        <w:t>.</w:t>
      </w:r>
      <w:r w:rsidR="00B4726D">
        <w:rPr>
          <w:rFonts w:ascii="Times New Roman" w:hAnsi="Times New Roman" w:cs="Times New Roman"/>
          <w:sz w:val="28"/>
          <w:szCs w:val="28"/>
        </w:rPr>
        <w:t xml:space="preserve"> </w:t>
      </w:r>
      <w:r w:rsidR="00B4726D" w:rsidRPr="00B4726D">
        <w:rPr>
          <w:rFonts w:ascii="Times New Roman" w:hAnsi="Times New Roman" w:cs="Times New Roman"/>
          <w:sz w:val="28"/>
          <w:szCs w:val="28"/>
        </w:rPr>
        <w:tab/>
      </w:r>
      <w:r w:rsidR="001860E8" w:rsidRPr="001860E8">
        <w:rPr>
          <w:rFonts w:ascii="Times New Roman" w:hAnsi="Times New Roman" w:cs="Times New Roman"/>
          <w:sz w:val="28"/>
          <w:szCs w:val="28"/>
        </w:rPr>
        <w:t>За 1 полугодие  2016 года освоено 212007,89 тыс. руб. или 49,02 процента от кассового плана отчетного периода</w:t>
      </w:r>
      <w:r w:rsidR="008A2ABD">
        <w:rPr>
          <w:rFonts w:ascii="Times New Roman" w:hAnsi="Times New Roman" w:cs="Times New Roman"/>
          <w:sz w:val="28"/>
          <w:szCs w:val="28"/>
        </w:rPr>
        <w:t>;</w:t>
      </w:r>
    </w:p>
    <w:p w:rsidR="006248F9" w:rsidRPr="002943B6" w:rsidRDefault="008A2ABD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ABD">
        <w:rPr>
          <w:rFonts w:ascii="Times New Roman" w:hAnsi="Times New Roman" w:cs="Times New Roman"/>
          <w:sz w:val="28"/>
          <w:szCs w:val="28"/>
        </w:rPr>
        <w:t>представленный Отчет имеет ряд технических ошибок, которые в целом не оказали существенного влияния на достоверность представленных данных</w:t>
      </w:r>
      <w:r w:rsidR="006248F9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10AA4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F970FD">
        <w:rPr>
          <w:rFonts w:ascii="Times New Roman" w:hAnsi="Times New Roman" w:cs="Times New Roman"/>
          <w:sz w:val="28"/>
          <w:szCs w:val="28"/>
        </w:rPr>
        <w:t xml:space="preserve">а Ставропольского края за </w:t>
      </w:r>
      <w:r w:rsidR="008A2ABD">
        <w:rPr>
          <w:rFonts w:ascii="Times New Roman" w:hAnsi="Times New Roman" w:cs="Times New Roman"/>
          <w:sz w:val="28"/>
          <w:szCs w:val="28"/>
        </w:rPr>
        <w:t>1</w:t>
      </w:r>
      <w:r w:rsidR="00B4726D">
        <w:rPr>
          <w:rFonts w:ascii="Times New Roman" w:hAnsi="Times New Roman" w:cs="Times New Roman"/>
          <w:sz w:val="28"/>
          <w:szCs w:val="28"/>
        </w:rPr>
        <w:t xml:space="preserve"> </w:t>
      </w:r>
      <w:r w:rsidR="001860E8">
        <w:rPr>
          <w:rFonts w:ascii="Times New Roman" w:hAnsi="Times New Roman" w:cs="Times New Roman"/>
          <w:sz w:val="28"/>
          <w:szCs w:val="28"/>
        </w:rPr>
        <w:t>полугодие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 xml:space="preserve">26 Положения  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Грачевском </w:t>
      </w:r>
      <w:r w:rsidR="003908FA" w:rsidRPr="003908FA">
        <w:rPr>
          <w:rFonts w:ascii="Times New Roman" w:hAnsi="Times New Roman" w:cs="Times New Roman"/>
          <w:sz w:val="28"/>
          <w:szCs w:val="28"/>
        </w:rPr>
        <w:t>муниципальном район</w:t>
      </w:r>
      <w:r w:rsidR="0068368C">
        <w:rPr>
          <w:rFonts w:ascii="Times New Roman" w:hAnsi="Times New Roman" w:cs="Times New Roman"/>
          <w:sz w:val="28"/>
          <w:szCs w:val="28"/>
        </w:rPr>
        <w:t>е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68368C" w:rsidRPr="003908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92968" w:rsidRPr="003908FA">
        <w:rPr>
          <w:rFonts w:ascii="Times New Roman" w:hAnsi="Times New Roman" w:cs="Times New Roman"/>
          <w:sz w:val="28"/>
          <w:szCs w:val="28"/>
        </w:rPr>
        <w:t>Грачевского</w:t>
      </w:r>
      <w:r w:rsidR="006836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92968"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68368C" w:rsidRPr="0068368C">
        <w:rPr>
          <w:rFonts w:ascii="Times New Roman" w:hAnsi="Times New Roman" w:cs="Times New Roman"/>
          <w:sz w:val="28"/>
          <w:szCs w:val="28"/>
        </w:rPr>
        <w:t>19</w:t>
      </w:r>
      <w:r w:rsidR="00192968" w:rsidRPr="0068368C">
        <w:rPr>
          <w:rFonts w:ascii="Times New Roman" w:hAnsi="Times New Roman" w:cs="Times New Roman"/>
          <w:sz w:val="28"/>
          <w:szCs w:val="28"/>
        </w:rPr>
        <w:t>.</w:t>
      </w:r>
      <w:r w:rsidR="006248F9">
        <w:rPr>
          <w:rFonts w:ascii="Times New Roman" w:hAnsi="Times New Roman" w:cs="Times New Roman"/>
          <w:sz w:val="28"/>
          <w:szCs w:val="28"/>
        </w:rPr>
        <w:t>12</w:t>
      </w:r>
      <w:r w:rsidR="00192968" w:rsidRPr="0068368C">
        <w:rPr>
          <w:rFonts w:ascii="Times New Roman" w:hAnsi="Times New Roman" w:cs="Times New Roman"/>
          <w:sz w:val="28"/>
          <w:szCs w:val="28"/>
        </w:rPr>
        <w:t>.201</w:t>
      </w:r>
      <w:r w:rsidR="006248F9">
        <w:rPr>
          <w:rFonts w:ascii="Times New Roman" w:hAnsi="Times New Roman" w:cs="Times New Roman"/>
          <w:sz w:val="28"/>
          <w:szCs w:val="28"/>
        </w:rPr>
        <w:t>4</w:t>
      </w:r>
      <w:r w:rsidR="0068368C" w:rsidRPr="0068368C">
        <w:rPr>
          <w:rFonts w:ascii="Times New Roman" w:hAnsi="Times New Roman" w:cs="Times New Roman"/>
          <w:sz w:val="28"/>
          <w:szCs w:val="28"/>
        </w:rPr>
        <w:t xml:space="preserve"> 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г. № </w:t>
      </w:r>
      <w:r w:rsidR="006248F9">
        <w:rPr>
          <w:rFonts w:ascii="Times New Roman" w:hAnsi="Times New Roman" w:cs="Times New Roman"/>
          <w:sz w:val="28"/>
          <w:szCs w:val="28"/>
        </w:rPr>
        <w:t>127</w:t>
      </w:r>
      <w:r w:rsidR="0068368C">
        <w:rPr>
          <w:rFonts w:ascii="Times New Roman" w:hAnsi="Times New Roman" w:cs="Times New Roman"/>
          <w:sz w:val="28"/>
          <w:szCs w:val="28"/>
        </w:rPr>
        <w:t>-</w:t>
      </w:r>
      <w:r w:rsidR="006836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48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8A2ABD">
        <w:rPr>
          <w:rFonts w:ascii="Times New Roman" w:hAnsi="Times New Roman" w:cs="Times New Roman"/>
          <w:sz w:val="28"/>
          <w:szCs w:val="28"/>
        </w:rPr>
        <w:t>5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860E8" w:rsidRPr="001860E8" w:rsidRDefault="001860E8" w:rsidP="0018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0E8">
        <w:rPr>
          <w:rFonts w:ascii="Times New Roman" w:hAnsi="Times New Roman" w:cs="Times New Roman"/>
          <w:sz w:val="28"/>
          <w:szCs w:val="28"/>
        </w:rPr>
        <w:t>поступления доходов за 1 полугодие 2015 года увеличились на   45608,81 тыс. рублей, или на 13,47 процента (1 полугодие 2015 года – 338595,91 тыс. рублей);</w:t>
      </w:r>
    </w:p>
    <w:p w:rsidR="00110AA4" w:rsidRPr="002943B6" w:rsidRDefault="001860E8" w:rsidP="0018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0E8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34117,19 тыс. рублей, или на 10,13 процента (1 полугодие 2015 года – 336707,63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82754"/>
    <w:rsid w:val="000951AA"/>
    <w:rsid w:val="00110AA4"/>
    <w:rsid w:val="00151732"/>
    <w:rsid w:val="001860E8"/>
    <w:rsid w:val="00192968"/>
    <w:rsid w:val="0022247D"/>
    <w:rsid w:val="002377A1"/>
    <w:rsid w:val="00285B84"/>
    <w:rsid w:val="002943B6"/>
    <w:rsid w:val="003908FA"/>
    <w:rsid w:val="003E5DA3"/>
    <w:rsid w:val="003E7C8D"/>
    <w:rsid w:val="003F2EE2"/>
    <w:rsid w:val="00543069"/>
    <w:rsid w:val="005D3B1A"/>
    <w:rsid w:val="005E6822"/>
    <w:rsid w:val="006248F9"/>
    <w:rsid w:val="0068368C"/>
    <w:rsid w:val="00753B84"/>
    <w:rsid w:val="00795B1D"/>
    <w:rsid w:val="00815E2C"/>
    <w:rsid w:val="00887B42"/>
    <w:rsid w:val="008A2ABD"/>
    <w:rsid w:val="009A66BB"/>
    <w:rsid w:val="009D071F"/>
    <w:rsid w:val="00A8748B"/>
    <w:rsid w:val="00A92ABE"/>
    <w:rsid w:val="00A96A05"/>
    <w:rsid w:val="00AA3CE6"/>
    <w:rsid w:val="00AD5F52"/>
    <w:rsid w:val="00B46AFE"/>
    <w:rsid w:val="00B4726D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13</cp:revision>
  <cp:lastPrinted>2013-08-05T10:52:00Z</cp:lastPrinted>
  <dcterms:created xsi:type="dcterms:W3CDTF">2014-05-28T10:57:00Z</dcterms:created>
  <dcterms:modified xsi:type="dcterms:W3CDTF">2016-09-30T12:26:00Z</dcterms:modified>
</cp:coreProperties>
</file>