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</w:t>
      </w:r>
      <w:r w:rsidR="00032377">
        <w:t>йона Ставропольского края от 17 </w:t>
      </w:r>
      <w:r w:rsidR="00577ABF" w:rsidRPr="00577ABF">
        <w:t>декабря 2019 года № 64 «О бюджете Грачевского муниципального райо</w:t>
      </w:r>
      <w:r w:rsidR="00032377">
        <w:t>на Ставропольского края на 2020 </w:t>
      </w:r>
      <w:r w:rsidR="00577ABF" w:rsidRPr="00577ABF">
        <w:t>год и плановый период 2021</w:t>
      </w:r>
      <w:proofErr w:type="gramStart"/>
      <w:r w:rsidR="00577ABF" w:rsidRPr="00577ABF">
        <w:t xml:space="preserve"> и</w:t>
      </w:r>
      <w:proofErr w:type="gramEnd"/>
      <w:r w:rsidR="00577ABF" w:rsidRPr="00577ABF">
        <w:t xml:space="preserve"> 2022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DB2552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E847CC">
              <w:rPr>
                <w:rFonts w:ascii="Times New Roman" w:hAnsi="Times New Roman" w:cs="Times New Roman"/>
                <w:sz w:val="28"/>
              </w:rPr>
              <w:t>2</w:t>
            </w:r>
            <w:r w:rsidR="00DB2552">
              <w:rPr>
                <w:rFonts w:ascii="Times New Roman" w:hAnsi="Times New Roman" w:cs="Times New Roman"/>
                <w:sz w:val="28"/>
              </w:rPr>
              <w:t>5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B2552">
              <w:rPr>
                <w:rFonts w:ascii="Times New Roman" w:hAnsi="Times New Roman" w:cs="Times New Roman"/>
                <w:sz w:val="28"/>
              </w:rPr>
              <w:t>сентября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председателя Контрольно-счетной комиссии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</w:t>
      </w:r>
      <w:r w:rsidR="00EA7802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A780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60F0">
        <w:rPr>
          <w:rFonts w:ascii="Times New Roman" w:hAnsi="Times New Roman" w:cs="Times New Roman"/>
          <w:sz w:val="28"/>
          <w:szCs w:val="28"/>
        </w:rPr>
        <w:t xml:space="preserve">№ </w:t>
      </w:r>
      <w:r w:rsidR="00DB2552">
        <w:rPr>
          <w:rFonts w:ascii="Times New Roman" w:hAnsi="Times New Roman" w:cs="Times New Roman"/>
          <w:sz w:val="28"/>
          <w:szCs w:val="28"/>
        </w:rPr>
        <w:t>41</w:t>
      </w:r>
      <w:r w:rsidR="002E60F0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2E60F0">
        <w:rPr>
          <w:rFonts w:ascii="Times New Roman" w:hAnsi="Times New Roman" w:cs="Times New Roman"/>
          <w:sz w:val="28"/>
          <w:szCs w:val="28"/>
        </w:rPr>
        <w:t xml:space="preserve"> </w:t>
      </w:r>
      <w:r w:rsidR="00DB2552">
        <w:rPr>
          <w:rFonts w:ascii="Times New Roman" w:hAnsi="Times New Roman" w:cs="Times New Roman"/>
          <w:sz w:val="28"/>
          <w:szCs w:val="28"/>
        </w:rPr>
        <w:t>18</w:t>
      </w:r>
      <w:r w:rsidR="002E60F0">
        <w:rPr>
          <w:rFonts w:ascii="Times New Roman" w:hAnsi="Times New Roman" w:cs="Times New Roman"/>
          <w:sz w:val="28"/>
          <w:szCs w:val="28"/>
        </w:rPr>
        <w:t> </w:t>
      </w:r>
      <w:r w:rsidR="00DB2552">
        <w:rPr>
          <w:rFonts w:ascii="Times New Roman" w:hAnsi="Times New Roman" w:cs="Times New Roman"/>
          <w:sz w:val="28"/>
          <w:szCs w:val="28"/>
        </w:rPr>
        <w:t>сентября</w:t>
      </w:r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2E60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DB2552">
        <w:rPr>
          <w:rFonts w:ascii="Times New Roman" w:hAnsi="Times New Roman" w:cs="Times New Roman"/>
          <w:sz w:val="28"/>
          <w:szCs w:val="28"/>
        </w:rPr>
        <w:t>с 18 по 25 </w:t>
      </w:r>
      <w:r w:rsidR="00DB2552" w:rsidRPr="00DB2552">
        <w:rPr>
          <w:rFonts w:ascii="Times New Roman" w:hAnsi="Times New Roman" w:cs="Times New Roman"/>
          <w:sz w:val="28"/>
          <w:szCs w:val="28"/>
        </w:rPr>
        <w:t>сентября 2020 года</w:t>
      </w:r>
      <w:r w:rsidR="00925C83" w:rsidRPr="00925C83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552" w:rsidRPr="00DB2552">
        <w:rPr>
          <w:rFonts w:ascii="Times New Roman" w:hAnsi="Times New Roman" w:cs="Times New Roman"/>
          <w:sz w:val="28"/>
          <w:szCs w:val="28"/>
        </w:rPr>
        <w:t xml:space="preserve">Основной целью проекта решения является изменение основных характеристик бюджета </w:t>
      </w:r>
      <w:proofErr w:type="spellStart"/>
      <w:r w:rsidR="00DB2552" w:rsidRPr="00DB2552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B2552" w:rsidRPr="00DB255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2020-2022 годы, утвержденных решением Совета </w:t>
      </w:r>
      <w:proofErr w:type="spellStart"/>
      <w:r w:rsidR="00DB2552" w:rsidRPr="00DB2552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B2552" w:rsidRPr="00DB255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17 декабря 2019 года № 64 «О бюджете </w:t>
      </w:r>
      <w:proofErr w:type="spellStart"/>
      <w:r w:rsidR="00DB2552" w:rsidRPr="00DB2552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="00DB2552" w:rsidRPr="00DB255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2020 год и плановый период 2021 и 2022 годов»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552" w:rsidRPr="00DB2552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11, 31, 40 решения о местном бюджете. Приложения 1,2,4,6,7,8,9,10,11,12,13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552" w:rsidRPr="00DB2552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2020 год увеличение размеров доходной части на 4 906 110,06  рублей, расходной части бюджета на 12 666 223,02 рублей, размер дефицита планир</w:t>
      </w:r>
      <w:r w:rsidR="00DB2552">
        <w:rPr>
          <w:rFonts w:ascii="Times New Roman" w:hAnsi="Times New Roman" w:cs="Times New Roman"/>
          <w:sz w:val="28"/>
          <w:szCs w:val="28"/>
        </w:rPr>
        <w:t>уется увеличить на 7 760 112,96 </w:t>
      </w:r>
      <w:r w:rsidR="00DB2552" w:rsidRPr="00DB2552">
        <w:rPr>
          <w:rFonts w:ascii="Times New Roman" w:hAnsi="Times New Roman" w:cs="Times New Roman"/>
          <w:sz w:val="28"/>
          <w:szCs w:val="28"/>
        </w:rPr>
        <w:t>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объема</w:t>
      </w:r>
      <w:r w:rsidR="00DB2552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доходов, а также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2552" w:rsidRPr="00DB2552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сокращением объема налоговых и неналоговых доходов, увеличением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552" w:rsidRDefault="00DB2552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52">
        <w:rPr>
          <w:rFonts w:ascii="Times New Roman" w:hAnsi="Times New Roman" w:cs="Times New Roman"/>
          <w:sz w:val="28"/>
          <w:szCs w:val="28"/>
        </w:rPr>
        <w:t>На плановый период 2021 года проектом решения общий объем доходов и расходов планируется уменьшить на 4 071 664,19 рублей, без изменения общего объема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577ABF" w:rsidRPr="00577AB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</w:t>
      </w:r>
      <w:r w:rsidR="00577ABF" w:rsidRPr="00577ABF">
        <w:rPr>
          <w:rFonts w:ascii="Times New Roman" w:hAnsi="Times New Roman" w:cs="Times New Roman"/>
          <w:sz w:val="28"/>
          <w:szCs w:val="28"/>
        </w:rPr>
        <w:lastRenderedPageBreak/>
        <w:t>плановый период 2021 и 2022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92F0D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B2552"/>
    <w:rsid w:val="00DF15F8"/>
    <w:rsid w:val="00E847CC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72</cp:revision>
  <cp:lastPrinted>2020-01-15T12:51:00Z</cp:lastPrinted>
  <dcterms:created xsi:type="dcterms:W3CDTF">2014-02-20T11:18:00Z</dcterms:created>
  <dcterms:modified xsi:type="dcterms:W3CDTF">2020-12-24T07:27:00Z</dcterms:modified>
</cp:coreProperties>
</file>